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a"/>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4536"/>
        <w:gridCol w:w="6576"/>
      </w:tblGrid>
      <w:tr w:rsidR="00B706E6" w:rsidRPr="004F630C" w14:paraId="5F41F41E" w14:textId="77777777" w:rsidTr="00B706E6">
        <w:trPr>
          <w:trHeight w:val="231"/>
        </w:trPr>
        <w:tc>
          <w:tcPr>
            <w:tcW w:w="2041" w:type="pct"/>
          </w:tcPr>
          <w:p w14:paraId="3C91F8E7" w14:textId="0E898817" w:rsidR="004F630C" w:rsidRPr="004F630C" w:rsidRDefault="004F630C" w:rsidP="0086165D">
            <w:pPr>
              <w:spacing w:after="0" w:line="216" w:lineRule="auto"/>
              <w:rPr>
                <w:rFonts w:ascii="Times New Roman" w:hAnsi="Times New Roman"/>
                <w:spacing w:val="-4"/>
                <w:szCs w:val="18"/>
              </w:rPr>
            </w:pPr>
            <w:bookmarkStart w:id="0" w:name="OLE_LINK136"/>
            <w:bookmarkStart w:id="1" w:name="OLE_LINK137"/>
            <w:bookmarkStart w:id="2" w:name="OLE_LINK138"/>
            <w:proofErr w:type="spellStart"/>
            <w:r w:rsidRPr="004F630C">
              <w:rPr>
                <w:rFonts w:ascii="Times New Roman" w:hAnsi="Times New Roman"/>
                <w:spacing w:val="-4"/>
                <w:szCs w:val="18"/>
              </w:rPr>
              <w:t>Иcх</w:t>
            </w:r>
            <w:proofErr w:type="spellEnd"/>
            <w:r w:rsidRPr="004F630C">
              <w:rPr>
                <w:rFonts w:ascii="Times New Roman" w:hAnsi="Times New Roman"/>
                <w:spacing w:val="-4"/>
                <w:szCs w:val="18"/>
              </w:rPr>
              <w:t>. №</w:t>
            </w:r>
            <w:r w:rsidR="007B002C" w:rsidRPr="007B002C">
              <w:rPr>
                <w:rFonts w:ascii="Times New Roman" w:hAnsi="Times New Roman"/>
                <w:spacing w:val="-4"/>
                <w:szCs w:val="18"/>
              </w:rPr>
              <w:t>03</w:t>
            </w:r>
            <w:r w:rsidR="00E83428">
              <w:rPr>
                <w:rFonts w:ascii="Times New Roman" w:hAnsi="Times New Roman"/>
                <w:spacing w:val="-4"/>
                <w:szCs w:val="18"/>
              </w:rPr>
              <w:t>7</w:t>
            </w:r>
            <w:r w:rsidR="00E719EF">
              <w:rPr>
                <w:rFonts w:ascii="Times New Roman" w:hAnsi="Times New Roman"/>
                <w:spacing w:val="-4"/>
                <w:szCs w:val="18"/>
              </w:rPr>
              <w:t>3</w:t>
            </w:r>
            <w:r w:rsidR="00634376" w:rsidRPr="00634376">
              <w:rPr>
                <w:rFonts w:ascii="Times New Roman" w:hAnsi="Times New Roman"/>
                <w:spacing w:val="-4"/>
                <w:szCs w:val="18"/>
              </w:rPr>
              <w:t>4</w:t>
            </w:r>
            <w:r w:rsidR="007B002C" w:rsidRPr="007B002C">
              <w:rPr>
                <w:rFonts w:ascii="Times New Roman" w:hAnsi="Times New Roman"/>
                <w:spacing w:val="-4"/>
                <w:szCs w:val="18"/>
              </w:rPr>
              <w:t>-РФ-ЗО/Э от «</w:t>
            </w:r>
            <w:r w:rsidR="00E719EF">
              <w:rPr>
                <w:rFonts w:ascii="Times New Roman" w:hAnsi="Times New Roman"/>
                <w:spacing w:val="-4"/>
                <w:szCs w:val="18"/>
              </w:rPr>
              <w:t>11</w:t>
            </w:r>
            <w:r w:rsidR="007B002C" w:rsidRPr="007B002C">
              <w:rPr>
                <w:rFonts w:ascii="Times New Roman" w:hAnsi="Times New Roman"/>
                <w:spacing w:val="-4"/>
                <w:szCs w:val="18"/>
              </w:rPr>
              <w:t xml:space="preserve">» </w:t>
            </w:r>
            <w:r w:rsidR="00E83428">
              <w:rPr>
                <w:rFonts w:ascii="Times New Roman" w:hAnsi="Times New Roman"/>
                <w:spacing w:val="-4"/>
                <w:szCs w:val="18"/>
              </w:rPr>
              <w:t>марта</w:t>
            </w:r>
            <w:r w:rsidR="007B002C" w:rsidRPr="007B002C">
              <w:rPr>
                <w:rFonts w:ascii="Times New Roman" w:hAnsi="Times New Roman"/>
                <w:spacing w:val="-4"/>
                <w:szCs w:val="18"/>
              </w:rPr>
              <w:t xml:space="preserve"> 2021г</w:t>
            </w:r>
            <w:r w:rsidRPr="004F630C">
              <w:rPr>
                <w:rFonts w:ascii="Times New Roman" w:hAnsi="Times New Roman"/>
                <w:spacing w:val="-4"/>
                <w:szCs w:val="18"/>
              </w:rPr>
              <w:t>.</w:t>
            </w:r>
            <w:r w:rsidRPr="004F630C">
              <w:rPr>
                <w:rFonts w:ascii="Times New Roman" w:hAnsi="Times New Roman"/>
                <w:b/>
                <w:spacing w:val="-4"/>
                <w:szCs w:val="18"/>
              </w:rPr>
              <w:br/>
            </w:r>
            <w:r w:rsidRPr="004F630C">
              <w:rPr>
                <w:rFonts w:ascii="Times New Roman" w:hAnsi="Times New Roman"/>
                <w:spacing w:val="-4"/>
                <w:szCs w:val="18"/>
              </w:rPr>
              <w:t xml:space="preserve">На </w:t>
            </w:r>
            <w:proofErr w:type="spellStart"/>
            <w:r w:rsidRPr="004F630C">
              <w:rPr>
                <w:rFonts w:ascii="Times New Roman" w:hAnsi="Times New Roman"/>
                <w:spacing w:val="-4"/>
                <w:szCs w:val="18"/>
              </w:rPr>
              <w:t>вхд</w:t>
            </w:r>
            <w:proofErr w:type="spellEnd"/>
            <w:r w:rsidRPr="004F630C">
              <w:rPr>
                <w:rFonts w:ascii="Times New Roman" w:hAnsi="Times New Roman"/>
                <w:spacing w:val="-4"/>
                <w:szCs w:val="18"/>
              </w:rPr>
              <w:t>. №____ от «____» ________20___г.</w:t>
            </w:r>
            <w:bookmarkEnd w:id="0"/>
            <w:bookmarkEnd w:id="1"/>
            <w:bookmarkEnd w:id="2"/>
          </w:p>
        </w:tc>
        <w:tc>
          <w:tcPr>
            <w:tcW w:w="2959" w:type="pct"/>
          </w:tcPr>
          <w:p w14:paraId="47067EF9" w14:textId="77777777" w:rsidR="004F630C" w:rsidRPr="004F630C" w:rsidRDefault="004F630C" w:rsidP="00C80469">
            <w:pPr>
              <w:spacing w:before="60" w:after="60" w:line="216" w:lineRule="auto"/>
              <w:ind w:left="320"/>
              <w:rPr>
                <w:rFonts w:ascii="Times New Roman" w:hAnsi="Times New Roman"/>
                <w:spacing w:val="-6"/>
              </w:rPr>
            </w:pPr>
          </w:p>
        </w:tc>
      </w:tr>
      <w:tr w:rsidR="00B706E6" w:rsidRPr="004F630C" w14:paraId="202AD11C" w14:textId="77777777" w:rsidTr="00B706E6">
        <w:trPr>
          <w:trHeight w:val="2732"/>
        </w:trPr>
        <w:tc>
          <w:tcPr>
            <w:tcW w:w="2041" w:type="pct"/>
            <w:tcBorders>
              <w:bottom w:val="single" w:sz="4" w:space="0" w:color="auto"/>
            </w:tcBorders>
          </w:tcPr>
          <w:p w14:paraId="003EFEB1" w14:textId="585F6987" w:rsidR="004F630C" w:rsidRPr="004F630C" w:rsidRDefault="001D3412" w:rsidP="00C80469">
            <w:pPr>
              <w:spacing w:before="120" w:after="120" w:line="216" w:lineRule="auto"/>
              <w:rPr>
                <w:rFonts w:ascii="Times New Roman" w:hAnsi="Times New Roman"/>
                <w:spacing w:val="-4"/>
                <w:szCs w:val="18"/>
              </w:rPr>
            </w:pPr>
            <w:r>
              <w:rPr>
                <w:noProof/>
              </w:rPr>
              <w:drawing>
                <wp:inline distT="0" distB="0" distL="0" distR="0" wp14:anchorId="7758F7B7" wp14:editId="60D53350">
                  <wp:extent cx="2743200" cy="183004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6485" cy="1845582"/>
                          </a:xfrm>
                          <a:prstGeom prst="rect">
                            <a:avLst/>
                          </a:prstGeom>
                          <a:noFill/>
                          <a:ln>
                            <a:noFill/>
                          </a:ln>
                        </pic:spPr>
                      </pic:pic>
                    </a:graphicData>
                  </a:graphic>
                </wp:inline>
              </w:drawing>
            </w:r>
          </w:p>
        </w:tc>
        <w:tc>
          <w:tcPr>
            <w:tcW w:w="2959" w:type="pct"/>
            <w:tcBorders>
              <w:bottom w:val="single" w:sz="4" w:space="0" w:color="auto"/>
            </w:tcBorders>
            <w:vAlign w:val="center"/>
          </w:tcPr>
          <w:p w14:paraId="424FF5A6" w14:textId="77777777" w:rsidR="002C5BDD" w:rsidRPr="002C5BDD" w:rsidRDefault="002C5BDD" w:rsidP="002C5BDD">
            <w:pPr>
              <w:spacing w:before="60" w:after="0" w:line="240" w:lineRule="auto"/>
              <w:ind w:right="-106"/>
              <w:jc w:val="center"/>
              <w:rPr>
                <w:rFonts w:ascii="Times New Roman" w:eastAsia="Times New Roman" w:hAnsi="Times New Roman"/>
                <w:spacing w:val="-4"/>
                <w:sz w:val="20"/>
                <w:szCs w:val="20"/>
                <w:lang w:eastAsia="ru-RU"/>
              </w:rPr>
            </w:pPr>
            <w:r w:rsidRPr="002C5BDD">
              <w:rPr>
                <w:rFonts w:ascii="Times New Roman" w:eastAsia="Times New Roman" w:hAnsi="Times New Roman"/>
                <w:spacing w:val="-4"/>
                <w:sz w:val="20"/>
                <w:szCs w:val="20"/>
                <w:lang w:eastAsia="ru-RU"/>
              </w:rPr>
              <w:t xml:space="preserve">Руководителям и заместителям руководителей </w:t>
            </w:r>
            <w:r w:rsidRPr="002C5BDD">
              <w:rPr>
                <w:rFonts w:ascii="Times New Roman" w:eastAsia="Times New Roman" w:hAnsi="Times New Roman"/>
                <w:spacing w:val="-4"/>
                <w:sz w:val="20"/>
                <w:szCs w:val="20"/>
                <w:lang w:eastAsia="ru-RU"/>
              </w:rPr>
              <w:br/>
              <w:t xml:space="preserve">федеральных и региональных органов законодательной власти </w:t>
            </w:r>
            <w:r w:rsidRPr="002C5BDD">
              <w:rPr>
                <w:rFonts w:ascii="Times New Roman" w:eastAsia="Times New Roman" w:hAnsi="Times New Roman"/>
                <w:spacing w:val="-4"/>
                <w:sz w:val="20"/>
                <w:szCs w:val="20"/>
                <w:lang w:eastAsia="ru-RU"/>
              </w:rPr>
              <w:br/>
              <w:t>и их аппаратов; депутатам законодательных собраний;</w:t>
            </w:r>
          </w:p>
          <w:p w14:paraId="108FBEF8" w14:textId="77777777" w:rsidR="002C5BDD" w:rsidRPr="002C5BDD" w:rsidRDefault="002C5BDD" w:rsidP="002C5BDD">
            <w:pPr>
              <w:spacing w:before="60" w:after="0" w:line="240" w:lineRule="auto"/>
              <w:ind w:right="-106"/>
              <w:jc w:val="center"/>
              <w:rPr>
                <w:rFonts w:ascii="Times New Roman" w:eastAsia="Times New Roman" w:hAnsi="Times New Roman"/>
                <w:spacing w:val="-4"/>
                <w:sz w:val="20"/>
                <w:szCs w:val="20"/>
                <w:lang w:eastAsia="ru-RU"/>
              </w:rPr>
            </w:pPr>
            <w:r w:rsidRPr="002C5BDD">
              <w:rPr>
                <w:rFonts w:ascii="Times New Roman" w:eastAsia="Times New Roman" w:hAnsi="Times New Roman"/>
                <w:spacing w:val="-4"/>
                <w:sz w:val="20"/>
                <w:szCs w:val="20"/>
                <w:lang w:eastAsia="ru-RU"/>
              </w:rPr>
              <w:t xml:space="preserve">руководителям и заместителям руководителей </w:t>
            </w:r>
            <w:r w:rsidRPr="002C5BDD">
              <w:rPr>
                <w:rFonts w:ascii="Times New Roman" w:eastAsia="Times New Roman" w:hAnsi="Times New Roman"/>
                <w:spacing w:val="-4"/>
                <w:sz w:val="20"/>
                <w:szCs w:val="20"/>
                <w:lang w:eastAsia="ru-RU"/>
              </w:rPr>
              <w:br/>
              <w:t>органов местного самоуправления;</w:t>
            </w:r>
          </w:p>
          <w:p w14:paraId="759DE584" w14:textId="74805413" w:rsidR="002C5BDD" w:rsidRPr="002C5BDD" w:rsidRDefault="002C5BDD" w:rsidP="002C5BDD">
            <w:pPr>
              <w:spacing w:before="60" w:after="0" w:line="240" w:lineRule="auto"/>
              <w:ind w:right="-106"/>
              <w:jc w:val="center"/>
              <w:rPr>
                <w:rFonts w:ascii="Times New Roman" w:eastAsia="Times New Roman" w:hAnsi="Times New Roman"/>
                <w:spacing w:val="-4"/>
                <w:sz w:val="20"/>
                <w:szCs w:val="20"/>
                <w:lang w:eastAsia="ru-RU"/>
              </w:rPr>
            </w:pPr>
            <w:r w:rsidRPr="002C5BDD">
              <w:rPr>
                <w:rFonts w:ascii="Times New Roman" w:eastAsia="Times New Roman" w:hAnsi="Times New Roman"/>
                <w:spacing w:val="-4"/>
                <w:sz w:val="20"/>
                <w:szCs w:val="20"/>
                <w:lang w:eastAsia="ru-RU"/>
              </w:rPr>
              <w:t xml:space="preserve">руководителям и заместителям руководителей учреждений, </w:t>
            </w:r>
            <w:r w:rsidR="001D204D">
              <w:rPr>
                <w:rFonts w:ascii="Times New Roman" w:eastAsia="Times New Roman" w:hAnsi="Times New Roman"/>
                <w:spacing w:val="-4"/>
                <w:sz w:val="20"/>
                <w:szCs w:val="20"/>
                <w:lang w:eastAsia="ru-RU"/>
              </w:rPr>
              <w:br/>
            </w:r>
            <w:r w:rsidRPr="002C5BDD">
              <w:rPr>
                <w:rFonts w:ascii="Times New Roman" w:eastAsia="Times New Roman" w:hAnsi="Times New Roman"/>
                <w:spacing w:val="-4"/>
                <w:sz w:val="20"/>
                <w:szCs w:val="20"/>
                <w:lang w:eastAsia="ru-RU"/>
              </w:rPr>
              <w:t>организаций и предприятий и их структурных подразделений;</w:t>
            </w:r>
          </w:p>
          <w:p w14:paraId="080E1AE7" w14:textId="36E3D090" w:rsidR="004F630C" w:rsidRPr="004F630C" w:rsidRDefault="002C5BDD" w:rsidP="002C5BDD">
            <w:pPr>
              <w:spacing w:before="60" w:after="60" w:line="216" w:lineRule="auto"/>
              <w:jc w:val="center"/>
              <w:rPr>
                <w:rFonts w:ascii="Times New Roman" w:hAnsi="Times New Roman"/>
                <w:bCs/>
                <w:spacing w:val="-6"/>
                <w:szCs w:val="18"/>
              </w:rPr>
            </w:pPr>
            <w:r w:rsidRPr="002C5BDD">
              <w:rPr>
                <w:rFonts w:ascii="Times New Roman" w:eastAsia="Times New Roman" w:hAnsi="Times New Roman"/>
                <w:bCs/>
                <w:spacing w:val="-4"/>
                <w:sz w:val="20"/>
                <w:szCs w:val="20"/>
                <w:lang w:eastAsia="ru-RU"/>
              </w:rPr>
              <w:t xml:space="preserve">руководителям и заместителям руководителей </w:t>
            </w:r>
            <w:r w:rsidRPr="002C5BDD">
              <w:rPr>
                <w:rFonts w:ascii="Times New Roman" w:eastAsia="Times New Roman" w:hAnsi="Times New Roman"/>
                <w:bCs/>
                <w:spacing w:val="-4"/>
                <w:sz w:val="20"/>
                <w:szCs w:val="20"/>
                <w:lang w:eastAsia="ru-RU"/>
              </w:rPr>
              <w:br/>
              <w:t xml:space="preserve">финансово-экономической и административной </w:t>
            </w:r>
            <w:r w:rsidR="0028345B">
              <w:rPr>
                <w:rFonts w:ascii="Times New Roman" w:eastAsia="Times New Roman" w:hAnsi="Times New Roman"/>
                <w:bCs/>
                <w:spacing w:val="-4"/>
                <w:sz w:val="20"/>
                <w:szCs w:val="20"/>
                <w:lang w:eastAsia="ru-RU"/>
              </w:rPr>
              <w:br/>
            </w:r>
            <w:r w:rsidRPr="002C5BDD">
              <w:rPr>
                <w:rFonts w:ascii="Times New Roman" w:eastAsia="Times New Roman" w:hAnsi="Times New Roman"/>
                <w:bCs/>
                <w:spacing w:val="-4"/>
                <w:sz w:val="20"/>
                <w:szCs w:val="20"/>
                <w:lang w:eastAsia="ru-RU"/>
              </w:rPr>
              <w:t xml:space="preserve">деятельностью учреждений, организаций </w:t>
            </w:r>
            <w:r w:rsidRPr="002C5BDD">
              <w:rPr>
                <w:rFonts w:ascii="Times New Roman" w:eastAsia="Times New Roman" w:hAnsi="Times New Roman"/>
                <w:bCs/>
                <w:spacing w:val="-4"/>
                <w:sz w:val="20"/>
                <w:szCs w:val="20"/>
                <w:lang w:eastAsia="ru-RU"/>
              </w:rPr>
              <w:br/>
              <w:t xml:space="preserve">и предприятий-заказчиков по нормам Федеральных законов </w:t>
            </w:r>
            <w:r w:rsidRPr="002C5BDD">
              <w:rPr>
                <w:rFonts w:ascii="Times New Roman" w:eastAsia="Times New Roman" w:hAnsi="Times New Roman"/>
                <w:bCs/>
                <w:spacing w:val="-4"/>
                <w:sz w:val="20"/>
                <w:szCs w:val="20"/>
                <w:lang w:eastAsia="ru-RU"/>
              </w:rPr>
              <w:br/>
              <w:t xml:space="preserve">от 05.04.2013 </w:t>
            </w:r>
            <w:r w:rsidRPr="002C5BDD">
              <w:rPr>
                <w:rFonts w:ascii="Times New Roman" w:eastAsia="Times New Roman" w:hAnsi="Times New Roman"/>
                <w:b/>
                <w:bCs/>
                <w:spacing w:val="-4"/>
                <w:sz w:val="20"/>
                <w:szCs w:val="20"/>
                <w:lang w:eastAsia="ru-RU"/>
              </w:rPr>
              <w:t>N44-ФЗ</w:t>
            </w:r>
            <w:r w:rsidRPr="002C5BDD">
              <w:rPr>
                <w:rFonts w:ascii="Times New Roman" w:eastAsia="Times New Roman" w:hAnsi="Times New Roman"/>
                <w:bCs/>
                <w:spacing w:val="-4"/>
                <w:sz w:val="20"/>
                <w:szCs w:val="20"/>
                <w:lang w:eastAsia="ru-RU"/>
              </w:rPr>
              <w:t xml:space="preserve"> и 18.07.2011 </w:t>
            </w:r>
            <w:r w:rsidRPr="002C5BDD">
              <w:rPr>
                <w:rFonts w:ascii="Times New Roman" w:eastAsia="Times New Roman" w:hAnsi="Times New Roman"/>
                <w:b/>
                <w:bCs/>
                <w:spacing w:val="-4"/>
                <w:sz w:val="20"/>
                <w:szCs w:val="20"/>
                <w:lang w:eastAsia="ru-RU"/>
              </w:rPr>
              <w:t>N223-ФЗ</w:t>
            </w:r>
          </w:p>
        </w:tc>
      </w:tr>
    </w:tbl>
    <w:p w14:paraId="1049B470" w14:textId="50BB6B03" w:rsidR="00A748E1" w:rsidRPr="00560A18" w:rsidRDefault="00C80931" w:rsidP="002B6710">
      <w:pPr>
        <w:tabs>
          <w:tab w:val="left" w:pos="12049"/>
        </w:tabs>
        <w:spacing w:before="240" w:after="120" w:line="223" w:lineRule="auto"/>
        <w:ind w:right="-39"/>
        <w:jc w:val="center"/>
        <w:rPr>
          <w:rFonts w:ascii="Times New Roman" w:hAnsi="Times New Roman"/>
          <w:b/>
          <w:color w:val="000099"/>
          <w:spacing w:val="-4"/>
          <w:sz w:val="24"/>
          <w:szCs w:val="20"/>
        </w:rPr>
      </w:pPr>
      <w:bookmarkStart w:id="3" w:name="OLE_LINK108"/>
      <w:bookmarkStart w:id="4" w:name="Наверх"/>
      <w:bookmarkStart w:id="5" w:name="OLE_LINK16"/>
      <w:r w:rsidRPr="0013105A">
        <w:rPr>
          <w:rFonts w:ascii="Times New Roman" w:hAnsi="Times New Roman"/>
          <w:b/>
          <w:color w:val="993300"/>
          <w:spacing w:val="-4"/>
          <w:sz w:val="28"/>
          <w:szCs w:val="20"/>
        </w:rPr>
        <w:t xml:space="preserve">УЧЕБНЫЕ </w:t>
      </w:r>
      <w:r w:rsidR="00FA27CD" w:rsidRPr="0013105A">
        <w:rPr>
          <w:rFonts w:ascii="Times New Roman" w:hAnsi="Times New Roman"/>
          <w:b/>
          <w:color w:val="993300"/>
          <w:spacing w:val="-4"/>
          <w:sz w:val="28"/>
          <w:szCs w:val="20"/>
        </w:rPr>
        <w:t>ПРОГРАММЫ</w:t>
      </w:r>
      <w:bookmarkStart w:id="6" w:name="OLE_LINK135"/>
      <w:bookmarkStart w:id="7" w:name="OLE_LINK117"/>
      <w:bookmarkEnd w:id="3"/>
      <w:r w:rsidR="00FC6EA1" w:rsidRPr="0013105A">
        <w:rPr>
          <w:rFonts w:ascii="Times New Roman" w:hAnsi="Times New Roman"/>
          <w:b/>
          <w:color w:val="993300"/>
          <w:spacing w:val="-4"/>
          <w:sz w:val="28"/>
          <w:szCs w:val="20"/>
        </w:rPr>
        <w:t xml:space="preserve"> </w:t>
      </w:r>
      <w:bookmarkEnd w:id="4"/>
      <w:r w:rsidR="00A748E1" w:rsidRPr="0013105A">
        <w:rPr>
          <w:rFonts w:ascii="Times New Roman" w:hAnsi="Times New Roman"/>
          <w:b/>
          <w:color w:val="993300"/>
          <w:spacing w:val="-4"/>
          <w:sz w:val="28"/>
          <w:szCs w:val="20"/>
        </w:rPr>
        <w:br/>
      </w:r>
      <w:bookmarkStart w:id="8" w:name="OLE_LINK184"/>
      <w:r w:rsidR="00A748E1" w:rsidRPr="00560A18">
        <w:rPr>
          <w:rFonts w:ascii="Times New Roman" w:hAnsi="Times New Roman"/>
          <w:b/>
          <w:color w:val="000099"/>
          <w:spacing w:val="-4"/>
          <w:sz w:val="24"/>
          <w:szCs w:val="20"/>
        </w:rPr>
        <w:t xml:space="preserve">курсов повышения квалификации и профессиональной переподготовки </w:t>
      </w:r>
      <w:bookmarkEnd w:id="8"/>
      <w:r w:rsidR="00A748E1" w:rsidRPr="00560A18">
        <w:rPr>
          <w:rFonts w:ascii="Times New Roman" w:hAnsi="Times New Roman"/>
          <w:b/>
          <w:color w:val="000099"/>
          <w:spacing w:val="-4"/>
          <w:sz w:val="24"/>
          <w:szCs w:val="20"/>
        </w:rPr>
        <w:br/>
        <w:t xml:space="preserve">по заочной (дистанционной) форме и (или) экстерн-аттестации </w:t>
      </w:r>
      <w:r w:rsidR="00A748E1" w:rsidRPr="00560A18">
        <w:rPr>
          <w:rFonts w:ascii="Times New Roman" w:hAnsi="Times New Roman"/>
          <w:b/>
          <w:color w:val="000099"/>
          <w:spacing w:val="-4"/>
          <w:sz w:val="24"/>
          <w:szCs w:val="20"/>
        </w:rPr>
        <w:br/>
        <w:t xml:space="preserve">по программам </w:t>
      </w:r>
      <w:bookmarkStart w:id="9" w:name="OLE_LINK187"/>
      <w:bookmarkStart w:id="10" w:name="OLE_LINK188"/>
      <w:r w:rsidR="00A748E1" w:rsidRPr="00560A18">
        <w:rPr>
          <w:rFonts w:ascii="Times New Roman" w:hAnsi="Times New Roman"/>
          <w:b/>
          <w:color w:val="000099"/>
          <w:spacing w:val="-4"/>
          <w:sz w:val="24"/>
          <w:szCs w:val="20"/>
        </w:rPr>
        <w:t>дополнительного профессионального образования</w:t>
      </w:r>
      <w:bookmarkEnd w:id="9"/>
      <w:bookmarkEnd w:id="10"/>
    </w:p>
    <w:tbl>
      <w:tblPr>
        <w:tblStyle w:val="afa"/>
        <w:tblW w:w="0" w:type="auto"/>
        <w:tblCellMar>
          <w:top w:w="28" w:type="dxa"/>
          <w:bottom w:w="28" w:type="dxa"/>
        </w:tblCellMar>
        <w:tblLook w:val="04A0" w:firstRow="1" w:lastRow="0" w:firstColumn="1" w:lastColumn="0" w:noHBand="0" w:noVBand="1"/>
      </w:tblPr>
      <w:tblGrid>
        <w:gridCol w:w="1413"/>
        <w:gridCol w:w="9349"/>
      </w:tblGrid>
      <w:tr w:rsidR="002B6710" w:rsidRPr="002B6710" w14:paraId="082CB48B" w14:textId="77777777" w:rsidTr="00A659E4">
        <w:tc>
          <w:tcPr>
            <w:tcW w:w="1413" w:type="dxa"/>
            <w:vAlign w:val="center"/>
          </w:tcPr>
          <w:p w14:paraId="24C6B47E" w14:textId="77777777" w:rsidR="002B6710" w:rsidRPr="002B6710" w:rsidRDefault="002B6710" w:rsidP="002B6710">
            <w:pPr>
              <w:spacing w:after="0" w:line="240" w:lineRule="auto"/>
              <w:jc w:val="center"/>
              <w:rPr>
                <w:rFonts w:ascii="Times New Roman" w:hAnsi="Times New Roman"/>
                <w:b/>
                <w:color w:val="000000" w:themeColor="text1"/>
                <w:spacing w:val="-12"/>
              </w:rPr>
            </w:pPr>
            <w:bookmarkStart w:id="11" w:name="OLE_LINK189"/>
            <w:bookmarkStart w:id="12" w:name="OLE_LINK190"/>
            <w:bookmarkStart w:id="13" w:name="OLE_LINK68"/>
            <w:bookmarkStart w:id="14" w:name="OLE_LINK69"/>
            <w:bookmarkStart w:id="15" w:name="OLE_LINK21"/>
            <w:bookmarkEnd w:id="5"/>
            <w:bookmarkEnd w:id="6"/>
            <w:bookmarkEnd w:id="7"/>
            <w:r w:rsidRPr="002B6710">
              <w:rPr>
                <w:rFonts w:ascii="Times New Roman" w:hAnsi="Times New Roman"/>
                <w:b/>
                <w:color w:val="000000" w:themeColor="text1"/>
                <w:spacing w:val="-12"/>
              </w:rPr>
              <w:t>Программа 1</w:t>
            </w:r>
          </w:p>
        </w:tc>
        <w:tc>
          <w:tcPr>
            <w:tcW w:w="9349" w:type="dxa"/>
          </w:tcPr>
          <w:p w14:paraId="76071139" w14:textId="2A2F5E1B" w:rsidR="002B6710" w:rsidRPr="00F722F5" w:rsidRDefault="00E719EF" w:rsidP="002B6710">
            <w:pPr>
              <w:spacing w:after="0" w:line="240" w:lineRule="auto"/>
              <w:jc w:val="both"/>
              <w:rPr>
                <w:rFonts w:ascii="Times New Roman" w:hAnsi="Times New Roman"/>
                <w:b/>
                <w:color w:val="993300"/>
                <w:spacing w:val="-12"/>
              </w:rPr>
            </w:pPr>
            <w:hyperlink w:anchor="Программа1" w:history="1">
              <w:r w:rsidR="002B6710" w:rsidRPr="00F722F5">
                <w:rPr>
                  <w:rStyle w:val="a5"/>
                  <w:rFonts w:ascii="Times New Roman" w:hAnsi="Times New Roman"/>
                  <w:b/>
                  <w:color w:val="993300"/>
                  <w:spacing w:val="-12"/>
                  <w:u w:val="none"/>
                </w:rPr>
                <w:t>«Профессиональное управление закупками в сфере строительства, проектирования, ремонта. Особенности планирования, подготовки технического задания, проведения процедуры закупки и исполнения контрактов. Сформированная практика и особенности контроля в сфере строительства»</w:t>
              </w:r>
            </w:hyperlink>
          </w:p>
        </w:tc>
      </w:tr>
      <w:tr w:rsidR="002B6710" w:rsidRPr="002B6710" w14:paraId="37E895CF" w14:textId="77777777" w:rsidTr="00A659E4">
        <w:tc>
          <w:tcPr>
            <w:tcW w:w="1413" w:type="dxa"/>
            <w:vAlign w:val="center"/>
          </w:tcPr>
          <w:p w14:paraId="3616DD49" w14:textId="77777777" w:rsidR="002B6710" w:rsidRPr="002B6710" w:rsidRDefault="002B6710" w:rsidP="002B6710">
            <w:pPr>
              <w:spacing w:after="0" w:line="240" w:lineRule="auto"/>
              <w:jc w:val="center"/>
              <w:rPr>
                <w:rFonts w:ascii="Times New Roman" w:hAnsi="Times New Roman"/>
                <w:b/>
                <w:color w:val="000000" w:themeColor="text1"/>
                <w:spacing w:val="-12"/>
              </w:rPr>
            </w:pPr>
            <w:r w:rsidRPr="002B6710">
              <w:rPr>
                <w:rFonts w:ascii="Times New Roman" w:hAnsi="Times New Roman"/>
                <w:b/>
                <w:color w:val="000000" w:themeColor="text1"/>
                <w:spacing w:val="-12"/>
              </w:rPr>
              <w:t>Программа 2</w:t>
            </w:r>
          </w:p>
        </w:tc>
        <w:tc>
          <w:tcPr>
            <w:tcW w:w="9349" w:type="dxa"/>
          </w:tcPr>
          <w:p w14:paraId="26341A7B" w14:textId="658326AE" w:rsidR="002B6710" w:rsidRPr="00F722F5" w:rsidRDefault="00E719EF" w:rsidP="002B6710">
            <w:pPr>
              <w:spacing w:after="0" w:line="240" w:lineRule="auto"/>
              <w:jc w:val="both"/>
              <w:rPr>
                <w:rFonts w:ascii="Times New Roman" w:hAnsi="Times New Roman"/>
                <w:b/>
                <w:color w:val="993300"/>
                <w:spacing w:val="-12"/>
              </w:rPr>
            </w:pPr>
            <w:hyperlink w:anchor="Программа2" w:history="1">
              <w:r w:rsidR="002B6710" w:rsidRPr="00F722F5">
                <w:rPr>
                  <w:rStyle w:val="a5"/>
                  <w:rFonts w:ascii="Times New Roman" w:hAnsi="Times New Roman"/>
                  <w:b/>
                  <w:color w:val="993300"/>
                  <w:spacing w:val="-12"/>
                  <w:u w:val="none"/>
                </w:rPr>
                <w:t>«Техническое задание: как совместить потребности организации и требования закона. Изменение требований к описанию объекта закупки (техническому заданию). Подводные камни при разработке технического задания: как избежать типичных ошибок»</w:t>
              </w:r>
            </w:hyperlink>
          </w:p>
        </w:tc>
      </w:tr>
      <w:tr w:rsidR="002B6710" w:rsidRPr="002B6710" w14:paraId="73D20CEF" w14:textId="77777777" w:rsidTr="00A659E4">
        <w:tc>
          <w:tcPr>
            <w:tcW w:w="1413" w:type="dxa"/>
            <w:vAlign w:val="center"/>
          </w:tcPr>
          <w:p w14:paraId="70C7F7B8" w14:textId="77777777" w:rsidR="002B6710" w:rsidRPr="002B6710" w:rsidRDefault="002B6710" w:rsidP="002B6710">
            <w:pPr>
              <w:spacing w:after="0" w:line="240" w:lineRule="auto"/>
              <w:jc w:val="center"/>
              <w:rPr>
                <w:rFonts w:ascii="Times New Roman" w:hAnsi="Times New Roman"/>
                <w:b/>
                <w:color w:val="000000" w:themeColor="text1"/>
                <w:spacing w:val="-12"/>
              </w:rPr>
            </w:pPr>
            <w:r w:rsidRPr="002B6710">
              <w:rPr>
                <w:rFonts w:ascii="Times New Roman" w:hAnsi="Times New Roman"/>
                <w:b/>
                <w:color w:val="000000" w:themeColor="text1"/>
                <w:spacing w:val="-12"/>
              </w:rPr>
              <w:t>Программа 3</w:t>
            </w:r>
          </w:p>
        </w:tc>
        <w:tc>
          <w:tcPr>
            <w:tcW w:w="9349" w:type="dxa"/>
          </w:tcPr>
          <w:p w14:paraId="42773FA9" w14:textId="3ED482CF" w:rsidR="002B6710" w:rsidRPr="00647F10" w:rsidRDefault="00E719EF" w:rsidP="002B6710">
            <w:pPr>
              <w:spacing w:after="0" w:line="240" w:lineRule="auto"/>
              <w:jc w:val="both"/>
              <w:rPr>
                <w:rFonts w:ascii="Times New Roman" w:hAnsi="Times New Roman"/>
                <w:b/>
                <w:color w:val="993300"/>
                <w:spacing w:val="-12"/>
              </w:rPr>
            </w:pPr>
            <w:hyperlink w:anchor="Программа3" w:history="1">
              <w:r w:rsidR="002B6710" w:rsidRPr="00647F10">
                <w:rPr>
                  <w:rStyle w:val="a5"/>
                  <w:rFonts w:ascii="Times New Roman" w:hAnsi="Times New Roman"/>
                  <w:b/>
                  <w:color w:val="993300"/>
                  <w:spacing w:val="-12"/>
                  <w:u w:val="none"/>
                </w:rPr>
                <w:t>«Контракт на защите интересов заказчика: составление, заключение, изменение, исполнение, отчетность. Расторжение контракта: основание, алгоритм, процедурное оформление. Формирование и организация работы приемочной комиссии. Проблемы экспертизы результатов исполнения контракта. Вопросы качества товаров/работ/услуг. Практика контроля и судебная практика»</w:t>
              </w:r>
            </w:hyperlink>
          </w:p>
        </w:tc>
      </w:tr>
      <w:tr w:rsidR="002B6710" w:rsidRPr="002B6710" w14:paraId="56526397" w14:textId="77777777" w:rsidTr="00A659E4">
        <w:tc>
          <w:tcPr>
            <w:tcW w:w="1413" w:type="dxa"/>
            <w:vAlign w:val="center"/>
          </w:tcPr>
          <w:p w14:paraId="5C472528" w14:textId="77777777" w:rsidR="002B6710" w:rsidRPr="002B6710" w:rsidRDefault="002B6710" w:rsidP="002B6710">
            <w:pPr>
              <w:spacing w:after="0" w:line="240" w:lineRule="auto"/>
              <w:jc w:val="center"/>
              <w:rPr>
                <w:rFonts w:ascii="Times New Roman" w:hAnsi="Times New Roman"/>
                <w:b/>
                <w:color w:val="000000" w:themeColor="text1"/>
                <w:spacing w:val="-12"/>
              </w:rPr>
            </w:pPr>
            <w:r w:rsidRPr="002B6710">
              <w:rPr>
                <w:rFonts w:ascii="Times New Roman" w:hAnsi="Times New Roman"/>
                <w:b/>
                <w:color w:val="000000" w:themeColor="text1"/>
                <w:spacing w:val="-12"/>
              </w:rPr>
              <w:t>Программа 4</w:t>
            </w:r>
          </w:p>
        </w:tc>
        <w:tc>
          <w:tcPr>
            <w:tcW w:w="9349" w:type="dxa"/>
          </w:tcPr>
          <w:p w14:paraId="306964F2" w14:textId="5A975061" w:rsidR="002B6710" w:rsidRPr="00A933BD" w:rsidRDefault="00E719EF" w:rsidP="002B6710">
            <w:pPr>
              <w:spacing w:after="0" w:line="240" w:lineRule="auto"/>
              <w:jc w:val="both"/>
              <w:rPr>
                <w:rFonts w:ascii="Times New Roman" w:hAnsi="Times New Roman"/>
                <w:b/>
                <w:color w:val="993300"/>
                <w:spacing w:val="-12"/>
              </w:rPr>
            </w:pPr>
            <w:hyperlink w:anchor="Программа4" w:history="1">
              <w:r w:rsidR="002B6710" w:rsidRPr="00A933BD">
                <w:rPr>
                  <w:rStyle w:val="a5"/>
                  <w:rFonts w:ascii="Times New Roman" w:hAnsi="Times New Roman"/>
                  <w:b/>
                  <w:color w:val="993300"/>
                  <w:spacing w:val="-12"/>
                  <w:u w:val="none"/>
                </w:rPr>
                <w:t>«Закупки в электронной форме: особенности организации и проведения. Специфика написания технических заданий для проведения электронных закупок. Критерии допустимости указания потребительских и качественных характеристик. Формирование лотов в электронных закупках и антимонопольные требования с учетом правил импортозамещения и национального режима. Рекомендации эксперта по недопущению ошибок при работе на электронной площадке. Способы разрешения спорных и сложных ситуации на основе сформированной практики»</w:t>
              </w:r>
            </w:hyperlink>
          </w:p>
        </w:tc>
      </w:tr>
      <w:tr w:rsidR="002B6710" w:rsidRPr="002B6710" w14:paraId="4D64060C" w14:textId="77777777" w:rsidTr="00A659E4">
        <w:tc>
          <w:tcPr>
            <w:tcW w:w="1413" w:type="dxa"/>
            <w:vAlign w:val="center"/>
          </w:tcPr>
          <w:p w14:paraId="31C3833B" w14:textId="77777777" w:rsidR="002B6710" w:rsidRPr="002B6710" w:rsidRDefault="002B6710" w:rsidP="00400D21">
            <w:pPr>
              <w:spacing w:before="120" w:after="120" w:line="240" w:lineRule="auto"/>
              <w:jc w:val="center"/>
              <w:rPr>
                <w:rFonts w:ascii="Times New Roman" w:hAnsi="Times New Roman"/>
                <w:b/>
                <w:color w:val="000000" w:themeColor="text1"/>
                <w:spacing w:val="-12"/>
              </w:rPr>
            </w:pPr>
            <w:r w:rsidRPr="002B6710">
              <w:rPr>
                <w:rFonts w:ascii="Times New Roman" w:hAnsi="Times New Roman"/>
                <w:b/>
                <w:color w:val="000000" w:themeColor="text1"/>
                <w:spacing w:val="-12"/>
              </w:rPr>
              <w:t>Программа 5</w:t>
            </w:r>
          </w:p>
        </w:tc>
        <w:tc>
          <w:tcPr>
            <w:tcW w:w="9349" w:type="dxa"/>
            <w:vAlign w:val="center"/>
          </w:tcPr>
          <w:p w14:paraId="348E2D13" w14:textId="77777777" w:rsidR="002B6710" w:rsidRPr="002B6710" w:rsidRDefault="002B6710" w:rsidP="00400D21">
            <w:pPr>
              <w:spacing w:before="120" w:after="120" w:line="240" w:lineRule="auto"/>
              <w:rPr>
                <w:rFonts w:ascii="Times New Roman" w:hAnsi="Times New Roman"/>
                <w:b/>
                <w:color w:val="C00000"/>
                <w:spacing w:val="-12"/>
              </w:rPr>
            </w:pPr>
            <w:r w:rsidRPr="002B6710">
              <w:rPr>
                <w:rFonts w:ascii="Times New Roman" w:hAnsi="Times New Roman"/>
                <w:b/>
                <w:color w:val="000000" w:themeColor="text1"/>
                <w:spacing w:val="-12"/>
              </w:rPr>
              <w:t>Программа 1 + Программа 2 + Программа 3 + Программа 4</w:t>
            </w:r>
          </w:p>
        </w:tc>
      </w:tr>
    </w:tbl>
    <w:p w14:paraId="40FCD44A" w14:textId="78F612E2" w:rsidR="009C0827" w:rsidRDefault="00D41EE5" w:rsidP="00BB5FBD">
      <w:pPr>
        <w:spacing w:before="360" w:after="120" w:line="226" w:lineRule="auto"/>
        <w:jc w:val="center"/>
        <w:rPr>
          <w:rFonts w:ascii="Times New Roman" w:hAnsi="Times New Roman"/>
          <w:b/>
          <w:color w:val="000099"/>
          <w:sz w:val="28"/>
        </w:rPr>
      </w:pPr>
      <w:bookmarkStart w:id="16" w:name="Программа1"/>
      <w:r>
        <w:rPr>
          <w:rFonts w:ascii="Times New Roman" w:hAnsi="Times New Roman"/>
          <w:b/>
          <w:color w:val="000099"/>
          <w:sz w:val="28"/>
        </w:rPr>
        <w:t xml:space="preserve">Учебная программа </w:t>
      </w:r>
      <w:r w:rsidR="00273ED5" w:rsidRPr="00273ED5">
        <w:rPr>
          <w:rFonts w:ascii="Times New Roman" w:hAnsi="Times New Roman"/>
          <w:b/>
          <w:color w:val="000099"/>
          <w:sz w:val="28"/>
        </w:rPr>
        <w:t>1</w:t>
      </w:r>
      <w:r w:rsidR="0013105A">
        <w:rPr>
          <w:rFonts w:ascii="Times New Roman" w:hAnsi="Times New Roman"/>
          <w:b/>
          <w:color w:val="000099"/>
          <w:sz w:val="28"/>
        </w:rPr>
        <w:br/>
      </w:r>
      <w:bookmarkEnd w:id="16"/>
      <w:r w:rsidRPr="00D41EE5">
        <w:rPr>
          <w:rFonts w:ascii="Times New Roman" w:hAnsi="Times New Roman"/>
          <w:b/>
          <w:color w:val="000099"/>
          <w:sz w:val="28"/>
        </w:rPr>
        <w:t>курс</w:t>
      </w:r>
      <w:r>
        <w:rPr>
          <w:rFonts w:ascii="Times New Roman" w:hAnsi="Times New Roman"/>
          <w:b/>
          <w:color w:val="000099"/>
          <w:sz w:val="28"/>
        </w:rPr>
        <w:t>а</w:t>
      </w:r>
      <w:r w:rsidRPr="00D41EE5">
        <w:rPr>
          <w:rFonts w:ascii="Times New Roman" w:hAnsi="Times New Roman"/>
          <w:b/>
          <w:color w:val="000099"/>
          <w:sz w:val="28"/>
        </w:rPr>
        <w:t xml:space="preserve"> повышения квалификации и профессиональной переподготовки</w:t>
      </w:r>
      <w:r>
        <w:rPr>
          <w:rFonts w:ascii="Times New Roman" w:hAnsi="Times New Roman"/>
          <w:b/>
          <w:color w:val="000099"/>
          <w:sz w:val="28"/>
        </w:rPr>
        <w:t xml:space="preserve"> </w:t>
      </w:r>
      <w:r w:rsidR="0013105A">
        <w:rPr>
          <w:rFonts w:ascii="Times New Roman" w:hAnsi="Times New Roman"/>
          <w:b/>
          <w:color w:val="000099"/>
          <w:sz w:val="28"/>
        </w:rPr>
        <w:br/>
      </w:r>
      <w:r>
        <w:rPr>
          <w:rFonts w:ascii="Times New Roman" w:hAnsi="Times New Roman"/>
          <w:b/>
          <w:color w:val="000099"/>
          <w:sz w:val="28"/>
        </w:rPr>
        <w:t xml:space="preserve">по программе </w:t>
      </w:r>
      <w:r w:rsidRPr="00D41EE5">
        <w:rPr>
          <w:rFonts w:ascii="Times New Roman" w:hAnsi="Times New Roman"/>
          <w:b/>
          <w:color w:val="000099"/>
          <w:sz w:val="28"/>
        </w:rPr>
        <w:t xml:space="preserve">дополнительного профессионального образования </w:t>
      </w:r>
    </w:p>
    <w:p w14:paraId="331E3DE6" w14:textId="6B2E7308" w:rsidR="00DF7B00" w:rsidRPr="0013105A" w:rsidRDefault="00DF7B00" w:rsidP="00BB5FBD">
      <w:pPr>
        <w:spacing w:before="120" w:after="120" w:line="226" w:lineRule="auto"/>
        <w:jc w:val="center"/>
        <w:rPr>
          <w:rFonts w:ascii="Times New Roman" w:hAnsi="Times New Roman"/>
          <w:b/>
          <w:color w:val="993300"/>
          <w:sz w:val="24"/>
        </w:rPr>
      </w:pPr>
      <w:r w:rsidRPr="0013105A">
        <w:rPr>
          <w:rFonts w:ascii="Times New Roman" w:hAnsi="Times New Roman"/>
          <w:b/>
          <w:color w:val="993300"/>
          <w:sz w:val="28"/>
        </w:rPr>
        <w:t>«</w:t>
      </w:r>
      <w:r w:rsidR="00273ED5" w:rsidRPr="00273ED5">
        <w:rPr>
          <w:rFonts w:ascii="Times New Roman" w:hAnsi="Times New Roman"/>
          <w:b/>
          <w:color w:val="993300"/>
          <w:sz w:val="28"/>
        </w:rPr>
        <w:t xml:space="preserve">Профессиональное управление закупками </w:t>
      </w:r>
      <w:r w:rsidR="00273ED5">
        <w:rPr>
          <w:rFonts w:ascii="Times New Roman" w:hAnsi="Times New Roman"/>
          <w:b/>
          <w:color w:val="993300"/>
          <w:sz w:val="28"/>
        </w:rPr>
        <w:br/>
      </w:r>
      <w:r w:rsidR="00273ED5" w:rsidRPr="00273ED5">
        <w:rPr>
          <w:rFonts w:ascii="Times New Roman" w:hAnsi="Times New Roman"/>
          <w:b/>
          <w:color w:val="993300"/>
          <w:sz w:val="28"/>
        </w:rPr>
        <w:t xml:space="preserve">в сфере строительства, проектирования, ремонта. </w:t>
      </w:r>
      <w:r w:rsidR="00273ED5">
        <w:rPr>
          <w:rFonts w:ascii="Times New Roman" w:hAnsi="Times New Roman"/>
          <w:b/>
          <w:color w:val="993300"/>
          <w:sz w:val="28"/>
        </w:rPr>
        <w:br/>
      </w:r>
      <w:r w:rsidR="00273ED5" w:rsidRPr="00273ED5">
        <w:rPr>
          <w:rFonts w:ascii="Times New Roman" w:hAnsi="Times New Roman"/>
          <w:b/>
          <w:color w:val="993300"/>
          <w:sz w:val="28"/>
        </w:rPr>
        <w:t xml:space="preserve">Особенности планирования, подготовки технического задания, </w:t>
      </w:r>
      <w:r w:rsidR="00273ED5">
        <w:rPr>
          <w:rFonts w:ascii="Times New Roman" w:hAnsi="Times New Roman"/>
          <w:b/>
          <w:color w:val="993300"/>
          <w:sz w:val="28"/>
        </w:rPr>
        <w:br/>
      </w:r>
      <w:r w:rsidR="00273ED5" w:rsidRPr="00273ED5">
        <w:rPr>
          <w:rFonts w:ascii="Times New Roman" w:hAnsi="Times New Roman"/>
          <w:b/>
          <w:color w:val="993300"/>
          <w:sz w:val="28"/>
        </w:rPr>
        <w:t xml:space="preserve">проведения процедуры закупки и исполнения контрактов. </w:t>
      </w:r>
      <w:r w:rsidR="00273ED5">
        <w:rPr>
          <w:rFonts w:ascii="Times New Roman" w:hAnsi="Times New Roman"/>
          <w:b/>
          <w:color w:val="993300"/>
          <w:sz w:val="28"/>
        </w:rPr>
        <w:br/>
      </w:r>
      <w:r w:rsidR="00273ED5" w:rsidRPr="00273ED5">
        <w:rPr>
          <w:rFonts w:ascii="Times New Roman" w:hAnsi="Times New Roman"/>
          <w:b/>
          <w:color w:val="993300"/>
          <w:sz w:val="28"/>
        </w:rPr>
        <w:t>Сформированная практика и особенности контроля в сфере строительства»</w:t>
      </w:r>
    </w:p>
    <w:p w14:paraId="06CF7A02" w14:textId="0787CC26" w:rsidR="00D65931" w:rsidRPr="0066352C" w:rsidRDefault="00D65931" w:rsidP="00BB5FBD">
      <w:pPr>
        <w:pStyle w:val="1"/>
        <w:spacing w:line="226" w:lineRule="auto"/>
        <w:rPr>
          <w:lang w:eastAsia="ru-RU"/>
        </w:rPr>
      </w:pPr>
      <w:bookmarkStart w:id="17" w:name="OLE_LINK95"/>
      <w:r w:rsidRPr="0066352C">
        <w:rPr>
          <w:lang w:eastAsia="ru-RU"/>
        </w:rPr>
        <w:t xml:space="preserve">Особенности подрядных закупок в </w:t>
      </w:r>
      <w:r>
        <w:rPr>
          <w:lang w:eastAsia="ru-RU"/>
        </w:rPr>
        <w:t>К</w:t>
      </w:r>
      <w:r w:rsidRPr="0066352C">
        <w:rPr>
          <w:lang w:eastAsia="ru-RU"/>
        </w:rPr>
        <w:t>онтрактной системе</w:t>
      </w:r>
    </w:p>
    <w:p w14:paraId="608848D6" w14:textId="232FE294" w:rsidR="00D65931" w:rsidRPr="0066352C" w:rsidRDefault="00D65931" w:rsidP="00BB5FBD">
      <w:pPr>
        <w:pStyle w:val="1"/>
        <w:spacing w:line="226" w:lineRule="auto"/>
        <w:rPr>
          <w:lang w:eastAsia="ru-RU"/>
        </w:rPr>
      </w:pPr>
      <w:r>
        <w:rPr>
          <w:lang w:eastAsia="ru-RU"/>
        </w:rPr>
        <w:t>И</w:t>
      </w:r>
      <w:r w:rsidRPr="0066352C">
        <w:rPr>
          <w:lang w:eastAsia="ru-RU"/>
        </w:rPr>
        <w:t>зменения в подрядной сфере</w:t>
      </w:r>
      <w:r w:rsidR="00A722C5">
        <w:rPr>
          <w:lang w:eastAsia="ru-RU"/>
        </w:rPr>
        <w:t>:</w:t>
      </w:r>
    </w:p>
    <w:p w14:paraId="675F16BA" w14:textId="396DAFBD" w:rsidR="00D65931" w:rsidRPr="0066352C" w:rsidRDefault="00D65931" w:rsidP="00BB5FBD">
      <w:pPr>
        <w:pStyle w:val="a"/>
        <w:numPr>
          <w:ilvl w:val="0"/>
          <w:numId w:val="15"/>
        </w:numPr>
        <w:spacing w:line="226" w:lineRule="auto"/>
        <w:ind w:left="426" w:firstLine="0"/>
      </w:pPr>
      <w:r w:rsidRPr="0066352C">
        <w:t>обязательное размещение проектной документации (исключения: подготовка ПД не требуется (ч.</w:t>
      </w:r>
      <w:r w:rsidR="00A722C5">
        <w:t xml:space="preserve"> </w:t>
      </w:r>
      <w:r w:rsidRPr="0066352C">
        <w:t>3,</w:t>
      </w:r>
      <w:r w:rsidR="00A722C5">
        <w:t xml:space="preserve"> </w:t>
      </w:r>
      <w:r w:rsidRPr="0066352C">
        <w:t xml:space="preserve">3.1 </w:t>
      </w:r>
      <w:proofErr w:type="spellStart"/>
      <w:r w:rsidRPr="0066352C">
        <w:t>ГрК</w:t>
      </w:r>
      <w:proofErr w:type="spellEnd"/>
      <w:r w:rsidRPr="0066352C">
        <w:t xml:space="preserve"> РФ), контракт жизненного цикла)</w:t>
      </w:r>
    </w:p>
    <w:p w14:paraId="45F7C75E" w14:textId="3FFBB396" w:rsidR="00D65931" w:rsidRPr="0066352C" w:rsidRDefault="00D65931" w:rsidP="00BB5FBD">
      <w:pPr>
        <w:pStyle w:val="a"/>
        <w:numPr>
          <w:ilvl w:val="0"/>
          <w:numId w:val="15"/>
        </w:numPr>
        <w:spacing w:line="226" w:lineRule="auto"/>
        <w:ind w:left="426" w:firstLine="0"/>
      </w:pPr>
      <w:r w:rsidRPr="0066352C">
        <w:t>алгоритм аукциона на закупку строительных работ (капитальное строительство, капремонт и снос (</w:t>
      </w:r>
      <w:proofErr w:type="spellStart"/>
      <w:r w:rsidRPr="0066352C">
        <w:t>капстрой</w:t>
      </w:r>
      <w:proofErr w:type="spellEnd"/>
      <w:r w:rsidRPr="0066352C">
        <w:t>)) - в первой части заявки - только согласие, оформление протокола по 1 части не требуется</w:t>
      </w:r>
      <w:r w:rsidR="000C7773">
        <w:t>,</w:t>
      </w:r>
      <w:r w:rsidRPr="0066352C">
        <w:t xml:space="preserve"> аукционный торг проводится через 4 часа после окончания срока подачи заявок.</w:t>
      </w:r>
    </w:p>
    <w:p w14:paraId="4DA84D45" w14:textId="51A3A3C2" w:rsidR="00D65931" w:rsidRPr="0066352C" w:rsidRDefault="00D65931" w:rsidP="00BB5FBD">
      <w:pPr>
        <w:pStyle w:val="a"/>
        <w:numPr>
          <w:ilvl w:val="0"/>
          <w:numId w:val="15"/>
        </w:numPr>
        <w:spacing w:line="226" w:lineRule="auto"/>
        <w:ind w:left="426" w:firstLine="0"/>
      </w:pPr>
      <w:r w:rsidRPr="0066352C">
        <w:t>место для «Формы 2» (описание материалов) в контрактной системе</w:t>
      </w:r>
    </w:p>
    <w:p w14:paraId="4CA92E07" w14:textId="06BF7A13" w:rsidR="00D65931" w:rsidRPr="0066352C" w:rsidRDefault="00D65931" w:rsidP="00BB5FBD">
      <w:pPr>
        <w:pStyle w:val="a"/>
        <w:numPr>
          <w:ilvl w:val="0"/>
          <w:numId w:val="15"/>
        </w:numPr>
        <w:spacing w:line="226" w:lineRule="auto"/>
        <w:ind w:left="426" w:firstLine="0"/>
      </w:pPr>
      <w:r w:rsidRPr="0066352C">
        <w:lastRenderedPageBreak/>
        <w:t xml:space="preserve">правила установления дополнительных требований к участникам подрядных закупок при закупке с НМЦК свыше 10 млн. руб. (ПП-99). </w:t>
      </w:r>
      <w:r w:rsidR="00A722C5">
        <w:t>К</w:t>
      </w:r>
      <w:r w:rsidRPr="0066352C">
        <w:t xml:space="preserve">лассификация подрядных работ </w:t>
      </w:r>
    </w:p>
    <w:p w14:paraId="115793D8" w14:textId="77777777" w:rsidR="00D65931" w:rsidRPr="0066352C" w:rsidRDefault="00D65931" w:rsidP="00BB5FBD">
      <w:pPr>
        <w:pStyle w:val="a"/>
        <w:numPr>
          <w:ilvl w:val="0"/>
          <w:numId w:val="15"/>
        </w:numPr>
        <w:spacing w:line="226" w:lineRule="auto"/>
        <w:ind w:left="426" w:firstLine="0"/>
      </w:pPr>
      <w:r w:rsidRPr="0066352C">
        <w:t>изменение правил оценки заявок при проведении конкурсов на строительство, реконструкция, капремонт, снос особо опасных, технически сложных и уникальных объектов капитального строительства, искусственных дорожных сооружений, включенных в состав автомобильных дорог - ПП РФ от 21.03.2019 № 293 (изменения в ПП-1085 по оценке)</w:t>
      </w:r>
    </w:p>
    <w:p w14:paraId="67CF7C04" w14:textId="07AB6364" w:rsidR="00D65931" w:rsidRPr="0066352C" w:rsidRDefault="00D65931" w:rsidP="00BB5FBD">
      <w:pPr>
        <w:pStyle w:val="a"/>
        <w:numPr>
          <w:ilvl w:val="0"/>
          <w:numId w:val="15"/>
        </w:numPr>
        <w:spacing w:line="226" w:lineRule="auto"/>
        <w:ind w:left="426" w:firstLine="0"/>
      </w:pPr>
      <w:r w:rsidRPr="0066352C">
        <w:t>основание для расчета НМЦК проектно-сметным методом</w:t>
      </w:r>
    </w:p>
    <w:p w14:paraId="1DD58849" w14:textId="77777777" w:rsidR="00D65931" w:rsidRPr="0066352C" w:rsidRDefault="00D65931" w:rsidP="00BB5FBD">
      <w:pPr>
        <w:pStyle w:val="a"/>
        <w:numPr>
          <w:ilvl w:val="0"/>
          <w:numId w:val="15"/>
        </w:numPr>
        <w:spacing w:line="226" w:lineRule="auto"/>
        <w:ind w:left="426" w:firstLine="0"/>
      </w:pPr>
      <w:r w:rsidRPr="0066352C">
        <w:t xml:space="preserve">изменение контрактов на </w:t>
      </w:r>
      <w:proofErr w:type="spellStart"/>
      <w:r w:rsidRPr="0066352C">
        <w:t>капстрой</w:t>
      </w:r>
      <w:proofErr w:type="spellEnd"/>
      <w:r w:rsidRPr="0066352C">
        <w:t xml:space="preserve"> и сохранение объектов культурного наследия: изменение наименования и видов работ в пределах 10%, случаи изменения цены контракта до 30%</w:t>
      </w:r>
    </w:p>
    <w:p w14:paraId="23DA2267" w14:textId="77777777" w:rsidR="00D65931" w:rsidRPr="0066352C" w:rsidRDefault="00D65931" w:rsidP="00BB5FBD">
      <w:pPr>
        <w:pStyle w:val="a"/>
        <w:numPr>
          <w:ilvl w:val="0"/>
          <w:numId w:val="15"/>
        </w:numPr>
        <w:spacing w:line="226" w:lineRule="auto"/>
        <w:ind w:left="426" w:firstLine="0"/>
      </w:pPr>
      <w:r w:rsidRPr="0066352C">
        <w:t>законное изменение сроков строительных работ без вины и по вине подрядчика</w:t>
      </w:r>
    </w:p>
    <w:p w14:paraId="026680A5" w14:textId="7CA509F1" w:rsidR="00D65931" w:rsidRPr="0066352C" w:rsidRDefault="00D65931" w:rsidP="00BB5FBD">
      <w:pPr>
        <w:pStyle w:val="a"/>
        <w:numPr>
          <w:ilvl w:val="0"/>
          <w:numId w:val="15"/>
        </w:numPr>
        <w:spacing w:line="226" w:lineRule="auto"/>
        <w:ind w:left="426" w:firstLine="0"/>
      </w:pPr>
      <w:r w:rsidRPr="0066352C">
        <w:t>перенос сроков применения типовых контрактов на ПИР и строительство (реконструкцию) объектов капитального строительства</w:t>
      </w:r>
    </w:p>
    <w:p w14:paraId="3161E866" w14:textId="7B86B505" w:rsidR="00D65931" w:rsidRPr="0066352C" w:rsidRDefault="00D65931" w:rsidP="00BB5FBD">
      <w:pPr>
        <w:pStyle w:val="1"/>
        <w:spacing w:line="226" w:lineRule="auto"/>
        <w:rPr>
          <w:lang w:eastAsia="ru-RU"/>
        </w:rPr>
      </w:pPr>
      <w:r w:rsidRPr="0066352C">
        <w:rPr>
          <w:lang w:eastAsia="ru-RU"/>
        </w:rPr>
        <w:t xml:space="preserve">Две сметы для капитального ремонта и капитального строительства (сноса): </w:t>
      </w:r>
      <w:r w:rsidRPr="0066352C">
        <w:rPr>
          <w:lang w:val="en-US" w:eastAsia="ru-RU"/>
        </w:rPr>
        <w:t>c</w:t>
      </w:r>
      <w:r w:rsidRPr="0066352C">
        <w:rPr>
          <w:lang w:eastAsia="ru-RU"/>
        </w:rPr>
        <w:t>мета для расчета НМЦК и смета контракта</w:t>
      </w:r>
    </w:p>
    <w:p w14:paraId="141D5C37" w14:textId="77777777" w:rsidR="00D65931" w:rsidRPr="0066352C" w:rsidRDefault="00D65931" w:rsidP="00BB5FBD">
      <w:pPr>
        <w:pStyle w:val="1"/>
        <w:spacing w:line="226" w:lineRule="auto"/>
        <w:rPr>
          <w:lang w:eastAsia="ru-RU"/>
        </w:rPr>
      </w:pPr>
      <w:r w:rsidRPr="0066352C">
        <w:rPr>
          <w:lang w:eastAsia="ru-RU"/>
        </w:rPr>
        <w:t>Членство в СРО при проведении строительных и проектных работ: правила установления требований к подрядчикам в закупках с учетом изменений Градостроительного Кодекса РФ:</w:t>
      </w:r>
    </w:p>
    <w:p w14:paraId="45675537" w14:textId="77777777" w:rsidR="00D65931" w:rsidRPr="0066352C" w:rsidRDefault="00D65931" w:rsidP="00BB5FBD">
      <w:pPr>
        <w:numPr>
          <w:ilvl w:val="0"/>
          <w:numId w:val="15"/>
        </w:numPr>
        <w:shd w:val="clear" w:color="auto" w:fill="FFFFFF"/>
        <w:tabs>
          <w:tab w:val="left" w:pos="709"/>
        </w:tabs>
        <w:spacing w:after="0" w:line="226" w:lineRule="auto"/>
        <w:ind w:left="426" w:firstLine="0"/>
        <w:contextualSpacing/>
        <w:jc w:val="both"/>
        <w:rPr>
          <w:rFonts w:ascii="Times New Roman" w:hAnsi="Times New Roman"/>
          <w:bCs/>
          <w:spacing w:val="-6"/>
          <w:sz w:val="20"/>
          <w:szCs w:val="20"/>
          <w:lang w:eastAsia="ru-RU"/>
        </w:rPr>
      </w:pPr>
      <w:r w:rsidRPr="0066352C">
        <w:rPr>
          <w:rFonts w:ascii="Times New Roman" w:hAnsi="Times New Roman"/>
          <w:bCs/>
          <w:spacing w:val="-6"/>
          <w:sz w:val="20"/>
          <w:szCs w:val="20"/>
          <w:lang w:eastAsia="ru-RU"/>
        </w:rPr>
        <w:t>практическая значимость применения Приказа Министерства регионального развития России от 30.11.2009 №624 с учетом внесенных изменений</w:t>
      </w:r>
    </w:p>
    <w:p w14:paraId="283CF167" w14:textId="77777777" w:rsidR="00D65931" w:rsidRPr="0066352C" w:rsidRDefault="00D65931" w:rsidP="00BB5FBD">
      <w:pPr>
        <w:numPr>
          <w:ilvl w:val="0"/>
          <w:numId w:val="15"/>
        </w:numPr>
        <w:shd w:val="clear" w:color="auto" w:fill="FFFFFF"/>
        <w:tabs>
          <w:tab w:val="left" w:pos="709"/>
        </w:tabs>
        <w:spacing w:after="0" w:line="226" w:lineRule="auto"/>
        <w:ind w:left="426" w:firstLine="0"/>
        <w:contextualSpacing/>
        <w:jc w:val="both"/>
        <w:rPr>
          <w:rFonts w:ascii="Times New Roman" w:hAnsi="Times New Roman"/>
          <w:bCs/>
          <w:spacing w:val="-6"/>
          <w:sz w:val="20"/>
          <w:szCs w:val="20"/>
          <w:lang w:eastAsia="ru-RU"/>
        </w:rPr>
      </w:pPr>
      <w:r w:rsidRPr="0066352C">
        <w:rPr>
          <w:rFonts w:ascii="Times New Roman" w:hAnsi="Times New Roman"/>
          <w:bCs/>
          <w:spacing w:val="-6"/>
          <w:sz w:val="20"/>
          <w:szCs w:val="20"/>
          <w:lang w:eastAsia="ru-RU"/>
        </w:rPr>
        <w:t>членство в СРО субподрядчиков в зависимости от вида и цены работ. Компенсационные фонды: рекомендации по недопущению нарушений</w:t>
      </w:r>
    </w:p>
    <w:p w14:paraId="4505CEC4" w14:textId="77777777" w:rsidR="00D65931" w:rsidRPr="0066352C" w:rsidRDefault="00D65931" w:rsidP="00BB5FBD">
      <w:pPr>
        <w:numPr>
          <w:ilvl w:val="0"/>
          <w:numId w:val="15"/>
        </w:numPr>
        <w:shd w:val="clear" w:color="auto" w:fill="FFFFFF"/>
        <w:tabs>
          <w:tab w:val="left" w:pos="709"/>
        </w:tabs>
        <w:spacing w:after="0" w:line="226" w:lineRule="auto"/>
        <w:ind w:left="426" w:firstLine="0"/>
        <w:contextualSpacing/>
        <w:jc w:val="both"/>
        <w:rPr>
          <w:rFonts w:ascii="Times New Roman" w:hAnsi="Times New Roman"/>
          <w:bCs/>
          <w:spacing w:val="-6"/>
          <w:sz w:val="20"/>
          <w:szCs w:val="20"/>
          <w:lang w:eastAsia="ru-RU"/>
        </w:rPr>
      </w:pPr>
      <w:r w:rsidRPr="0066352C">
        <w:rPr>
          <w:rFonts w:ascii="Times New Roman" w:hAnsi="Times New Roman"/>
          <w:bCs/>
          <w:spacing w:val="-6"/>
          <w:sz w:val="20"/>
          <w:szCs w:val="20"/>
          <w:lang w:eastAsia="ru-RU"/>
        </w:rPr>
        <w:t>случаи допустимости выполнения работ не членами СРО</w:t>
      </w:r>
    </w:p>
    <w:p w14:paraId="0ADA0096" w14:textId="5CDAFFF5" w:rsidR="00D65931" w:rsidRPr="0066352C" w:rsidRDefault="00D65931" w:rsidP="00BB5FBD">
      <w:pPr>
        <w:numPr>
          <w:ilvl w:val="0"/>
          <w:numId w:val="15"/>
        </w:numPr>
        <w:shd w:val="clear" w:color="auto" w:fill="FFFFFF"/>
        <w:tabs>
          <w:tab w:val="left" w:pos="709"/>
        </w:tabs>
        <w:spacing w:after="0" w:line="226" w:lineRule="auto"/>
        <w:ind w:left="426" w:firstLine="0"/>
        <w:contextualSpacing/>
        <w:jc w:val="both"/>
        <w:rPr>
          <w:rFonts w:ascii="Times New Roman" w:hAnsi="Times New Roman"/>
          <w:bCs/>
          <w:spacing w:val="-6"/>
          <w:sz w:val="20"/>
          <w:szCs w:val="20"/>
          <w:lang w:eastAsia="ru-RU"/>
        </w:rPr>
      </w:pPr>
      <w:r w:rsidRPr="0066352C">
        <w:rPr>
          <w:rFonts w:ascii="Times New Roman" w:hAnsi="Times New Roman"/>
          <w:bCs/>
          <w:spacing w:val="-6"/>
          <w:sz w:val="20"/>
          <w:szCs w:val="20"/>
          <w:lang w:eastAsia="ru-RU"/>
        </w:rPr>
        <w:t>подтверждение членства СРО, требования к выписке из реестра СРО (Приказ Ростехнадзора от 04.03.2019 №86)</w:t>
      </w:r>
    </w:p>
    <w:p w14:paraId="685523A0" w14:textId="77777777" w:rsidR="00D65931" w:rsidRPr="0066352C" w:rsidRDefault="00D65931" w:rsidP="00BB5FBD">
      <w:pPr>
        <w:numPr>
          <w:ilvl w:val="0"/>
          <w:numId w:val="15"/>
        </w:numPr>
        <w:shd w:val="clear" w:color="auto" w:fill="FFFFFF"/>
        <w:tabs>
          <w:tab w:val="left" w:pos="709"/>
        </w:tabs>
        <w:spacing w:after="0" w:line="226" w:lineRule="auto"/>
        <w:ind w:left="426" w:firstLine="0"/>
        <w:contextualSpacing/>
        <w:jc w:val="both"/>
        <w:rPr>
          <w:rFonts w:ascii="Times New Roman" w:hAnsi="Times New Roman"/>
          <w:bCs/>
          <w:spacing w:val="-6"/>
          <w:sz w:val="20"/>
          <w:szCs w:val="20"/>
          <w:lang w:eastAsia="ru-RU"/>
        </w:rPr>
      </w:pPr>
      <w:r w:rsidRPr="0066352C">
        <w:rPr>
          <w:rFonts w:ascii="Times New Roman" w:hAnsi="Times New Roman"/>
          <w:bCs/>
          <w:spacing w:val="-6"/>
          <w:sz w:val="20"/>
          <w:szCs w:val="20"/>
          <w:lang w:eastAsia="ru-RU"/>
        </w:rPr>
        <w:t>порядок проверки членства в СРО</w:t>
      </w:r>
    </w:p>
    <w:p w14:paraId="2544A69D" w14:textId="77777777" w:rsidR="00D65931" w:rsidRPr="0066352C" w:rsidRDefault="00D65931" w:rsidP="00BB5FBD">
      <w:pPr>
        <w:numPr>
          <w:ilvl w:val="0"/>
          <w:numId w:val="15"/>
        </w:numPr>
        <w:shd w:val="clear" w:color="auto" w:fill="FFFFFF"/>
        <w:tabs>
          <w:tab w:val="left" w:pos="709"/>
        </w:tabs>
        <w:spacing w:after="0" w:line="226" w:lineRule="auto"/>
        <w:ind w:left="426" w:firstLine="0"/>
        <w:contextualSpacing/>
        <w:jc w:val="both"/>
        <w:rPr>
          <w:rFonts w:ascii="Times New Roman" w:hAnsi="Times New Roman"/>
          <w:bCs/>
          <w:spacing w:val="-6"/>
          <w:sz w:val="20"/>
          <w:szCs w:val="20"/>
          <w:lang w:eastAsia="ru-RU"/>
        </w:rPr>
      </w:pPr>
      <w:r w:rsidRPr="0066352C">
        <w:rPr>
          <w:rFonts w:ascii="Times New Roman" w:hAnsi="Times New Roman"/>
          <w:bCs/>
          <w:spacing w:val="-6"/>
          <w:sz w:val="20"/>
          <w:szCs w:val="20"/>
          <w:lang w:eastAsia="ru-RU"/>
        </w:rPr>
        <w:t>требования к подрядчику (не менее 2 специалистов) и проверка по национальному реестру специалистов в области строительства</w:t>
      </w:r>
    </w:p>
    <w:p w14:paraId="55B8A7AE" w14:textId="77777777" w:rsidR="00D65931" w:rsidRPr="0066352C" w:rsidRDefault="00D65931" w:rsidP="00BB5FBD">
      <w:pPr>
        <w:numPr>
          <w:ilvl w:val="0"/>
          <w:numId w:val="15"/>
        </w:numPr>
        <w:shd w:val="clear" w:color="auto" w:fill="FFFFFF"/>
        <w:tabs>
          <w:tab w:val="left" w:pos="709"/>
        </w:tabs>
        <w:spacing w:after="0" w:line="226" w:lineRule="auto"/>
        <w:ind w:left="426" w:firstLine="0"/>
        <w:contextualSpacing/>
        <w:jc w:val="both"/>
        <w:rPr>
          <w:rFonts w:ascii="Times New Roman" w:hAnsi="Times New Roman"/>
          <w:bCs/>
          <w:spacing w:val="-6"/>
          <w:sz w:val="20"/>
          <w:szCs w:val="20"/>
          <w:lang w:eastAsia="ru-RU"/>
        </w:rPr>
      </w:pPr>
      <w:r w:rsidRPr="0066352C">
        <w:rPr>
          <w:rFonts w:ascii="Times New Roman" w:hAnsi="Times New Roman"/>
          <w:bCs/>
          <w:spacing w:val="-6"/>
          <w:sz w:val="20"/>
          <w:szCs w:val="20"/>
          <w:lang w:eastAsia="ru-RU"/>
        </w:rPr>
        <w:t xml:space="preserve">требования к членству в СРО при работах по инженерным </w:t>
      </w:r>
      <w:proofErr w:type="spellStart"/>
      <w:r w:rsidRPr="0066352C">
        <w:rPr>
          <w:rFonts w:ascii="Times New Roman" w:hAnsi="Times New Roman"/>
          <w:bCs/>
          <w:spacing w:val="-6"/>
          <w:sz w:val="20"/>
          <w:szCs w:val="20"/>
          <w:lang w:eastAsia="ru-RU"/>
        </w:rPr>
        <w:t>извысканиям</w:t>
      </w:r>
      <w:proofErr w:type="spellEnd"/>
      <w:r w:rsidRPr="0066352C">
        <w:rPr>
          <w:rFonts w:ascii="Times New Roman" w:hAnsi="Times New Roman"/>
          <w:bCs/>
          <w:spacing w:val="-6"/>
          <w:sz w:val="20"/>
          <w:szCs w:val="20"/>
          <w:lang w:eastAsia="ru-RU"/>
        </w:rPr>
        <w:t xml:space="preserve"> и подготовке проектной документации. СРО в области архитектурно-строительного проектирования при работе по созданию рабочей документации</w:t>
      </w:r>
    </w:p>
    <w:p w14:paraId="2805A577" w14:textId="77777777" w:rsidR="00D65931" w:rsidRPr="0066352C" w:rsidRDefault="00D65931" w:rsidP="00BB5FBD">
      <w:pPr>
        <w:pStyle w:val="1"/>
        <w:spacing w:line="226" w:lineRule="auto"/>
        <w:rPr>
          <w:sz w:val="20"/>
          <w:szCs w:val="20"/>
          <w:lang w:eastAsia="ru-RU"/>
        </w:rPr>
      </w:pPr>
      <w:r w:rsidRPr="0066352C">
        <w:rPr>
          <w:lang w:eastAsia="ru-RU"/>
        </w:rPr>
        <w:t xml:space="preserve">Разрешительные документы как требование к подрядчику: спорные ситуации. </w:t>
      </w:r>
    </w:p>
    <w:p w14:paraId="7BA9853E" w14:textId="77777777" w:rsidR="00D65931" w:rsidRPr="0066352C" w:rsidRDefault="00D65931" w:rsidP="00BB5FBD">
      <w:pPr>
        <w:pStyle w:val="1"/>
        <w:spacing w:line="226" w:lineRule="auto"/>
        <w:rPr>
          <w:lang w:eastAsia="ru-RU"/>
        </w:rPr>
      </w:pPr>
      <w:r w:rsidRPr="0066352C">
        <w:rPr>
          <w:lang w:eastAsia="ru-RU"/>
        </w:rPr>
        <w:t>Участие субъектов малого предпринимательства в подрядных закупках:</w:t>
      </w:r>
    </w:p>
    <w:p w14:paraId="31699283" w14:textId="77777777" w:rsidR="00D65931" w:rsidRPr="0066352C" w:rsidRDefault="00D65931" w:rsidP="00BB5FBD">
      <w:pPr>
        <w:numPr>
          <w:ilvl w:val="0"/>
          <w:numId w:val="15"/>
        </w:numPr>
        <w:shd w:val="clear" w:color="auto" w:fill="FFFFFF"/>
        <w:tabs>
          <w:tab w:val="left" w:pos="709"/>
        </w:tabs>
        <w:spacing w:after="0" w:line="226" w:lineRule="auto"/>
        <w:ind w:left="426" w:firstLine="0"/>
        <w:contextualSpacing/>
        <w:jc w:val="both"/>
        <w:rPr>
          <w:rFonts w:ascii="Times New Roman" w:hAnsi="Times New Roman"/>
          <w:bCs/>
          <w:spacing w:val="-6"/>
          <w:sz w:val="20"/>
          <w:szCs w:val="20"/>
          <w:lang w:eastAsia="ru-RU"/>
        </w:rPr>
      </w:pPr>
      <w:r w:rsidRPr="0066352C">
        <w:rPr>
          <w:rFonts w:ascii="Times New Roman" w:hAnsi="Times New Roman"/>
          <w:bCs/>
          <w:spacing w:val="-6"/>
          <w:sz w:val="20"/>
          <w:szCs w:val="20"/>
          <w:lang w:eastAsia="ru-RU"/>
        </w:rPr>
        <w:t>привлечение «малым» подрядчиком к исполнению контракта субподрядчиков из числа СМП, СОНКО: сравнение позиций ФАС России и Минэкономразвития России</w:t>
      </w:r>
    </w:p>
    <w:p w14:paraId="3A267026" w14:textId="77777777" w:rsidR="00D65931" w:rsidRPr="0066352C" w:rsidRDefault="00D65931" w:rsidP="00BB5FBD">
      <w:pPr>
        <w:numPr>
          <w:ilvl w:val="0"/>
          <w:numId w:val="15"/>
        </w:numPr>
        <w:shd w:val="clear" w:color="auto" w:fill="FFFFFF"/>
        <w:tabs>
          <w:tab w:val="left" w:pos="709"/>
        </w:tabs>
        <w:spacing w:after="0" w:line="226" w:lineRule="auto"/>
        <w:ind w:left="426" w:firstLine="0"/>
        <w:contextualSpacing/>
        <w:jc w:val="both"/>
        <w:rPr>
          <w:rFonts w:ascii="Times New Roman" w:hAnsi="Times New Roman"/>
          <w:bCs/>
          <w:spacing w:val="-6"/>
          <w:sz w:val="20"/>
          <w:szCs w:val="20"/>
          <w:lang w:eastAsia="ru-RU"/>
        </w:rPr>
      </w:pPr>
      <w:r w:rsidRPr="0066352C">
        <w:rPr>
          <w:rFonts w:ascii="Times New Roman" w:hAnsi="Times New Roman"/>
          <w:bCs/>
          <w:spacing w:val="-6"/>
          <w:sz w:val="20"/>
          <w:szCs w:val="20"/>
          <w:lang w:eastAsia="ru-RU"/>
        </w:rPr>
        <w:t>тонкости установления в подрядных контрактах ответственности подрядчиков за неисполнение требований о привлечении малых подрядчиков</w:t>
      </w:r>
    </w:p>
    <w:p w14:paraId="6FA9435C" w14:textId="77777777" w:rsidR="00D65931" w:rsidRPr="0066352C" w:rsidRDefault="00D65931" w:rsidP="00BB5FBD">
      <w:pPr>
        <w:numPr>
          <w:ilvl w:val="0"/>
          <w:numId w:val="15"/>
        </w:numPr>
        <w:shd w:val="clear" w:color="auto" w:fill="FFFFFF"/>
        <w:tabs>
          <w:tab w:val="left" w:pos="709"/>
        </w:tabs>
        <w:spacing w:after="0" w:line="226" w:lineRule="auto"/>
        <w:ind w:left="426" w:firstLine="0"/>
        <w:contextualSpacing/>
        <w:jc w:val="both"/>
        <w:rPr>
          <w:rFonts w:ascii="Times New Roman" w:hAnsi="Times New Roman"/>
          <w:bCs/>
          <w:spacing w:val="-6"/>
          <w:sz w:val="20"/>
          <w:szCs w:val="20"/>
          <w:lang w:eastAsia="ru-RU"/>
        </w:rPr>
      </w:pPr>
      <w:r w:rsidRPr="0066352C">
        <w:rPr>
          <w:rFonts w:ascii="Times New Roman" w:hAnsi="Times New Roman"/>
          <w:bCs/>
          <w:spacing w:val="-6"/>
          <w:sz w:val="20"/>
          <w:szCs w:val="20"/>
          <w:lang w:eastAsia="ru-RU"/>
        </w:rPr>
        <w:t xml:space="preserve">субподряд как вариант участия в закупке. Особенности </w:t>
      </w:r>
      <w:proofErr w:type="spellStart"/>
      <w:r w:rsidRPr="0066352C">
        <w:rPr>
          <w:rFonts w:ascii="Times New Roman" w:hAnsi="Times New Roman"/>
          <w:bCs/>
          <w:spacing w:val="-6"/>
          <w:sz w:val="20"/>
          <w:szCs w:val="20"/>
          <w:lang w:eastAsia="ru-RU"/>
        </w:rPr>
        <w:t>ответсвенности</w:t>
      </w:r>
      <w:proofErr w:type="spellEnd"/>
      <w:r w:rsidRPr="0066352C">
        <w:rPr>
          <w:rFonts w:ascii="Times New Roman" w:hAnsi="Times New Roman"/>
          <w:bCs/>
          <w:spacing w:val="-6"/>
          <w:sz w:val="20"/>
          <w:szCs w:val="20"/>
          <w:lang w:eastAsia="ru-RU"/>
        </w:rPr>
        <w:t xml:space="preserve"> субподрядчиков</w:t>
      </w:r>
    </w:p>
    <w:p w14:paraId="4B8A0D4B" w14:textId="79DB7F98" w:rsidR="00D65931" w:rsidRPr="0066352C" w:rsidRDefault="00D65931" w:rsidP="00BB5FBD">
      <w:pPr>
        <w:pStyle w:val="1"/>
        <w:spacing w:line="226" w:lineRule="auto"/>
        <w:rPr>
          <w:lang w:eastAsia="ru-RU"/>
        </w:rPr>
      </w:pPr>
      <w:r w:rsidRPr="0066352C">
        <w:rPr>
          <w:lang w:eastAsia="ru-RU"/>
        </w:rPr>
        <w:t>Обзор практики контроля в части ошибок реализации типовых условий контрактов, предусматривающих привлечение к исполнению контрактов субподрядчиков, соисполнителей из числа СМП, СОНКО, утвержденных ПП РФ от 23.12.2016 №1466</w:t>
      </w:r>
    </w:p>
    <w:p w14:paraId="0A2CCD3E" w14:textId="77777777" w:rsidR="00D65931" w:rsidRPr="0066352C" w:rsidRDefault="00D65931" w:rsidP="00BB5FBD">
      <w:pPr>
        <w:pStyle w:val="1"/>
        <w:spacing w:line="226" w:lineRule="auto"/>
        <w:rPr>
          <w:lang w:eastAsia="ru-RU"/>
        </w:rPr>
      </w:pPr>
      <w:r w:rsidRPr="0066352C">
        <w:rPr>
          <w:lang w:eastAsia="ru-RU"/>
        </w:rPr>
        <w:t>Практическая реализация ПП РФ от 15.05.2017 №570 в части обязательного исполнения генподрядчиком объемов работ по строительству, реконструкции объектов капитального строительства в размере 15 процентов цены контракта</w:t>
      </w:r>
    </w:p>
    <w:p w14:paraId="73CA7293" w14:textId="77777777" w:rsidR="00D65931" w:rsidRPr="0066352C" w:rsidRDefault="00D65931" w:rsidP="00BB5FBD">
      <w:pPr>
        <w:pStyle w:val="1"/>
        <w:spacing w:line="226" w:lineRule="auto"/>
        <w:rPr>
          <w:lang w:eastAsia="ru-RU"/>
        </w:rPr>
      </w:pPr>
      <w:r w:rsidRPr="0066352C">
        <w:rPr>
          <w:lang w:eastAsia="ru-RU"/>
        </w:rPr>
        <w:t>Ограничение конкуренции в подрядных закупках:</w:t>
      </w:r>
    </w:p>
    <w:p w14:paraId="389A744E" w14:textId="77777777" w:rsidR="00D65931" w:rsidRPr="0066352C" w:rsidRDefault="00D65931" w:rsidP="00BB5FBD">
      <w:pPr>
        <w:numPr>
          <w:ilvl w:val="0"/>
          <w:numId w:val="15"/>
        </w:numPr>
        <w:shd w:val="clear" w:color="auto" w:fill="FFFFFF"/>
        <w:tabs>
          <w:tab w:val="left" w:pos="709"/>
        </w:tabs>
        <w:spacing w:after="0" w:line="226" w:lineRule="auto"/>
        <w:ind w:left="426" w:firstLine="0"/>
        <w:contextualSpacing/>
        <w:jc w:val="both"/>
        <w:rPr>
          <w:rFonts w:ascii="Times New Roman" w:hAnsi="Times New Roman"/>
          <w:bCs/>
          <w:spacing w:val="-6"/>
          <w:sz w:val="20"/>
          <w:szCs w:val="20"/>
          <w:lang w:eastAsia="ru-RU"/>
        </w:rPr>
      </w:pPr>
      <w:r w:rsidRPr="0066352C">
        <w:rPr>
          <w:rFonts w:ascii="Times New Roman" w:hAnsi="Times New Roman"/>
          <w:bCs/>
          <w:spacing w:val="-6"/>
          <w:sz w:val="20"/>
          <w:szCs w:val="20"/>
          <w:lang w:eastAsia="ru-RU"/>
        </w:rPr>
        <w:t>запрет на субподряд</w:t>
      </w:r>
    </w:p>
    <w:p w14:paraId="186C9467" w14:textId="77777777" w:rsidR="00D65931" w:rsidRPr="0066352C" w:rsidRDefault="00D65931" w:rsidP="00BB5FBD">
      <w:pPr>
        <w:numPr>
          <w:ilvl w:val="0"/>
          <w:numId w:val="15"/>
        </w:numPr>
        <w:shd w:val="clear" w:color="auto" w:fill="FFFFFF"/>
        <w:tabs>
          <w:tab w:val="left" w:pos="709"/>
        </w:tabs>
        <w:spacing w:after="0" w:line="226" w:lineRule="auto"/>
        <w:ind w:left="426" w:firstLine="0"/>
        <w:contextualSpacing/>
        <w:jc w:val="both"/>
        <w:rPr>
          <w:rFonts w:ascii="Times New Roman" w:hAnsi="Times New Roman"/>
          <w:bCs/>
          <w:spacing w:val="-6"/>
          <w:sz w:val="20"/>
          <w:szCs w:val="20"/>
          <w:lang w:eastAsia="ru-RU"/>
        </w:rPr>
      </w:pPr>
      <w:r w:rsidRPr="0066352C">
        <w:rPr>
          <w:rFonts w:ascii="Times New Roman" w:hAnsi="Times New Roman"/>
          <w:bCs/>
          <w:spacing w:val="-6"/>
          <w:sz w:val="20"/>
          <w:szCs w:val="20"/>
          <w:lang w:eastAsia="ru-RU"/>
        </w:rPr>
        <w:t>объединение в один лот объектов выполнения работ, расположенных в разных районах города</w:t>
      </w:r>
    </w:p>
    <w:p w14:paraId="1885F283" w14:textId="77777777" w:rsidR="00D65931" w:rsidRPr="0066352C" w:rsidRDefault="00D65931" w:rsidP="00BB5FBD">
      <w:pPr>
        <w:numPr>
          <w:ilvl w:val="0"/>
          <w:numId w:val="15"/>
        </w:numPr>
        <w:shd w:val="clear" w:color="auto" w:fill="FFFFFF"/>
        <w:tabs>
          <w:tab w:val="left" w:pos="709"/>
        </w:tabs>
        <w:spacing w:after="0" w:line="226" w:lineRule="auto"/>
        <w:ind w:left="426" w:firstLine="0"/>
        <w:contextualSpacing/>
        <w:jc w:val="both"/>
        <w:rPr>
          <w:rFonts w:ascii="Times New Roman" w:hAnsi="Times New Roman"/>
          <w:bCs/>
          <w:spacing w:val="-6"/>
          <w:sz w:val="20"/>
          <w:szCs w:val="20"/>
          <w:lang w:eastAsia="ru-RU"/>
        </w:rPr>
      </w:pPr>
      <w:r w:rsidRPr="0066352C">
        <w:rPr>
          <w:rFonts w:ascii="Times New Roman" w:hAnsi="Times New Roman"/>
          <w:bCs/>
          <w:spacing w:val="-6"/>
          <w:sz w:val="20"/>
          <w:szCs w:val="20"/>
          <w:lang w:eastAsia="ru-RU"/>
        </w:rPr>
        <w:t>объединение электромонтажных работ, требующих и не требующих допуска СРО</w:t>
      </w:r>
    </w:p>
    <w:p w14:paraId="65B53CD1" w14:textId="77777777" w:rsidR="00D65931" w:rsidRPr="0066352C" w:rsidRDefault="00D65931" w:rsidP="00BB5FBD">
      <w:pPr>
        <w:numPr>
          <w:ilvl w:val="0"/>
          <w:numId w:val="15"/>
        </w:numPr>
        <w:shd w:val="clear" w:color="auto" w:fill="FFFFFF"/>
        <w:tabs>
          <w:tab w:val="left" w:pos="709"/>
        </w:tabs>
        <w:spacing w:after="0" w:line="226" w:lineRule="auto"/>
        <w:ind w:left="426" w:firstLine="0"/>
        <w:contextualSpacing/>
        <w:jc w:val="both"/>
        <w:rPr>
          <w:rFonts w:ascii="Times New Roman" w:hAnsi="Times New Roman"/>
          <w:bCs/>
          <w:spacing w:val="-6"/>
          <w:sz w:val="20"/>
          <w:szCs w:val="20"/>
          <w:lang w:eastAsia="ru-RU"/>
        </w:rPr>
      </w:pPr>
      <w:r w:rsidRPr="0066352C">
        <w:rPr>
          <w:rFonts w:ascii="Times New Roman" w:hAnsi="Times New Roman"/>
          <w:bCs/>
          <w:spacing w:val="-6"/>
          <w:sz w:val="20"/>
          <w:szCs w:val="20"/>
          <w:lang w:eastAsia="ru-RU"/>
        </w:rPr>
        <w:t xml:space="preserve">технологическая и функциональная связь работ по восстановлению элементов благоустройства и монтажа системы </w:t>
      </w:r>
      <w:proofErr w:type="spellStart"/>
      <w:r w:rsidRPr="0066352C">
        <w:rPr>
          <w:rFonts w:ascii="Times New Roman" w:hAnsi="Times New Roman"/>
          <w:bCs/>
          <w:spacing w:val="-6"/>
          <w:sz w:val="20"/>
          <w:szCs w:val="20"/>
          <w:lang w:eastAsia="ru-RU"/>
        </w:rPr>
        <w:t>водополива</w:t>
      </w:r>
      <w:proofErr w:type="spellEnd"/>
    </w:p>
    <w:p w14:paraId="74EB04B9" w14:textId="77777777" w:rsidR="00D65931" w:rsidRPr="0066352C" w:rsidRDefault="00D65931" w:rsidP="00BB5FBD">
      <w:pPr>
        <w:numPr>
          <w:ilvl w:val="0"/>
          <w:numId w:val="15"/>
        </w:numPr>
        <w:shd w:val="clear" w:color="auto" w:fill="FFFFFF"/>
        <w:tabs>
          <w:tab w:val="left" w:pos="709"/>
        </w:tabs>
        <w:spacing w:after="0" w:line="226" w:lineRule="auto"/>
        <w:ind w:left="426" w:firstLine="0"/>
        <w:contextualSpacing/>
        <w:jc w:val="both"/>
        <w:rPr>
          <w:rFonts w:ascii="Times New Roman" w:hAnsi="Times New Roman"/>
          <w:bCs/>
          <w:spacing w:val="-6"/>
          <w:sz w:val="20"/>
          <w:szCs w:val="20"/>
          <w:lang w:eastAsia="ru-RU"/>
        </w:rPr>
      </w:pPr>
      <w:r w:rsidRPr="0066352C">
        <w:rPr>
          <w:rFonts w:ascii="Times New Roman" w:hAnsi="Times New Roman"/>
          <w:bCs/>
          <w:spacing w:val="-6"/>
          <w:sz w:val="20"/>
          <w:szCs w:val="20"/>
          <w:lang w:eastAsia="ru-RU"/>
        </w:rPr>
        <w:t>позиции прокуратуры о включении в один лот строительных работ и поставки мебели и оборудования на основании прохождения экспертизы общей сметной стоимости</w:t>
      </w:r>
    </w:p>
    <w:p w14:paraId="77213580" w14:textId="77777777" w:rsidR="00D65931" w:rsidRPr="0066352C" w:rsidRDefault="00D65931" w:rsidP="00BB5FBD">
      <w:pPr>
        <w:pStyle w:val="1"/>
        <w:spacing w:line="226" w:lineRule="auto"/>
      </w:pPr>
      <w:r w:rsidRPr="0066352C">
        <w:rPr>
          <w:lang w:eastAsia="ru-RU"/>
        </w:rPr>
        <w:t xml:space="preserve">Техническое задание и смета, вводящие в заблуждение участников закупки. </w:t>
      </w:r>
    </w:p>
    <w:p w14:paraId="500E58EC" w14:textId="77777777" w:rsidR="00D65931" w:rsidRPr="0066352C" w:rsidRDefault="00D65931" w:rsidP="00BB5FBD">
      <w:pPr>
        <w:pStyle w:val="a"/>
        <w:numPr>
          <w:ilvl w:val="0"/>
          <w:numId w:val="15"/>
        </w:numPr>
        <w:spacing w:line="226" w:lineRule="auto"/>
        <w:ind w:left="426" w:firstLine="0"/>
        <w:rPr>
          <w:spacing w:val="0"/>
          <w:lang w:eastAsia="en-US"/>
        </w:rPr>
      </w:pPr>
      <w:r w:rsidRPr="0066352C">
        <w:rPr>
          <w:spacing w:val="0"/>
          <w:lang w:eastAsia="en-US"/>
        </w:rPr>
        <w:t xml:space="preserve">Описание объекта закупки при закупке в сфере </w:t>
      </w:r>
      <w:proofErr w:type="spellStart"/>
      <w:r w:rsidRPr="0066352C">
        <w:rPr>
          <w:spacing w:val="0"/>
          <w:lang w:eastAsia="en-US"/>
        </w:rPr>
        <w:t>инжернерных</w:t>
      </w:r>
      <w:proofErr w:type="spellEnd"/>
      <w:r w:rsidRPr="0066352C">
        <w:rPr>
          <w:spacing w:val="0"/>
          <w:lang w:eastAsia="en-US"/>
        </w:rPr>
        <w:t xml:space="preserve"> изысканий, </w:t>
      </w:r>
      <w:proofErr w:type="spellStart"/>
      <w:r w:rsidRPr="0066352C">
        <w:rPr>
          <w:spacing w:val="0"/>
          <w:lang w:eastAsia="en-US"/>
        </w:rPr>
        <w:t>проектиования</w:t>
      </w:r>
      <w:proofErr w:type="spellEnd"/>
      <w:r w:rsidRPr="0066352C">
        <w:rPr>
          <w:spacing w:val="0"/>
          <w:lang w:eastAsia="en-US"/>
        </w:rPr>
        <w:t xml:space="preserve">, строительства, </w:t>
      </w:r>
      <w:proofErr w:type="spellStart"/>
      <w:r w:rsidRPr="0066352C">
        <w:rPr>
          <w:spacing w:val="0"/>
          <w:lang w:eastAsia="en-US"/>
        </w:rPr>
        <w:t>реконструкии</w:t>
      </w:r>
      <w:proofErr w:type="spellEnd"/>
      <w:r w:rsidRPr="0066352C">
        <w:rPr>
          <w:spacing w:val="0"/>
          <w:lang w:eastAsia="en-US"/>
        </w:rPr>
        <w:t>, капремонта</w:t>
      </w:r>
    </w:p>
    <w:p w14:paraId="51764574" w14:textId="77777777" w:rsidR="00D65931" w:rsidRPr="0066352C" w:rsidRDefault="00D65931" w:rsidP="00BB5FBD">
      <w:pPr>
        <w:pStyle w:val="a"/>
        <w:numPr>
          <w:ilvl w:val="0"/>
          <w:numId w:val="15"/>
        </w:numPr>
        <w:spacing w:line="226" w:lineRule="auto"/>
        <w:ind w:left="426" w:firstLine="0"/>
        <w:rPr>
          <w:spacing w:val="0"/>
          <w:lang w:eastAsia="en-US"/>
        </w:rPr>
      </w:pPr>
      <w:r w:rsidRPr="0066352C">
        <w:rPr>
          <w:spacing w:val="0"/>
          <w:lang w:eastAsia="en-US"/>
        </w:rPr>
        <w:t>материалы: использование товарных знаков. Товарный знак в проектной документации «или эквивалент»</w:t>
      </w:r>
    </w:p>
    <w:p w14:paraId="41534650" w14:textId="77777777" w:rsidR="00D65931" w:rsidRPr="0066352C" w:rsidRDefault="00D65931" w:rsidP="00BB5FBD">
      <w:pPr>
        <w:pStyle w:val="a"/>
        <w:numPr>
          <w:ilvl w:val="0"/>
          <w:numId w:val="15"/>
        </w:numPr>
        <w:spacing w:line="226" w:lineRule="auto"/>
        <w:ind w:left="426" w:firstLine="0"/>
        <w:rPr>
          <w:spacing w:val="0"/>
          <w:lang w:eastAsia="en-US"/>
        </w:rPr>
      </w:pPr>
      <w:r w:rsidRPr="0066352C">
        <w:t xml:space="preserve">порядок формирования лотов (изыскательские, проектные и строительные работы). </w:t>
      </w:r>
    </w:p>
    <w:p w14:paraId="32BD365E" w14:textId="77777777" w:rsidR="00D65931" w:rsidRPr="0066352C" w:rsidRDefault="00D65931" w:rsidP="00BB5FBD">
      <w:pPr>
        <w:pStyle w:val="a"/>
        <w:numPr>
          <w:ilvl w:val="0"/>
          <w:numId w:val="15"/>
        </w:numPr>
        <w:spacing w:line="226" w:lineRule="auto"/>
        <w:ind w:left="426" w:firstLine="0"/>
        <w:rPr>
          <w:spacing w:val="0"/>
          <w:lang w:eastAsia="en-US"/>
        </w:rPr>
      </w:pPr>
      <w:r w:rsidRPr="0066352C">
        <w:t xml:space="preserve">ПИР и проектные работы в одном лоте </w:t>
      </w:r>
    </w:p>
    <w:p w14:paraId="1FDB7CAE" w14:textId="77777777" w:rsidR="00D65931" w:rsidRPr="0066352C" w:rsidRDefault="00D65931" w:rsidP="00BB5FBD">
      <w:pPr>
        <w:pStyle w:val="a"/>
        <w:numPr>
          <w:ilvl w:val="0"/>
          <w:numId w:val="15"/>
        </w:numPr>
        <w:spacing w:line="226" w:lineRule="auto"/>
        <w:ind w:left="426" w:firstLine="0"/>
        <w:rPr>
          <w:spacing w:val="0"/>
          <w:lang w:eastAsia="en-US"/>
        </w:rPr>
      </w:pPr>
      <w:r w:rsidRPr="0066352C">
        <w:t>допустимый случай объединения в один лот ПИР, СМР и ввода в эксплуатацию (ПП РФ от 12.05.2017)</w:t>
      </w:r>
    </w:p>
    <w:p w14:paraId="424AF275" w14:textId="77777777" w:rsidR="00D65931" w:rsidRPr="0066352C" w:rsidRDefault="00D65931" w:rsidP="00BB5FBD">
      <w:pPr>
        <w:pStyle w:val="a"/>
        <w:numPr>
          <w:ilvl w:val="0"/>
          <w:numId w:val="15"/>
        </w:numPr>
        <w:spacing w:line="226" w:lineRule="auto"/>
        <w:ind w:left="426" w:firstLine="0"/>
        <w:rPr>
          <w:spacing w:val="0"/>
          <w:lang w:eastAsia="en-US"/>
        </w:rPr>
      </w:pPr>
      <w:r w:rsidRPr="0066352C">
        <w:t>практика закупки подрядных работ и оборудования. Технологическое оборудование и СМР в одной закупке</w:t>
      </w:r>
    </w:p>
    <w:p w14:paraId="504444C6" w14:textId="77777777" w:rsidR="00D65931" w:rsidRPr="0066352C" w:rsidRDefault="00D65931" w:rsidP="00BB5FBD">
      <w:pPr>
        <w:pStyle w:val="1"/>
        <w:spacing w:line="226" w:lineRule="auto"/>
      </w:pPr>
      <w:proofErr w:type="spellStart"/>
      <w:r w:rsidRPr="0066352C">
        <w:rPr>
          <w:lang w:eastAsia="ru-RU"/>
        </w:rPr>
        <w:t>Обснование</w:t>
      </w:r>
      <w:proofErr w:type="spellEnd"/>
      <w:r w:rsidRPr="0066352C">
        <w:rPr>
          <w:lang w:eastAsia="ru-RU"/>
        </w:rPr>
        <w:t xml:space="preserve"> и проверка достоверности определения сметной стоимости</w:t>
      </w:r>
    </w:p>
    <w:p w14:paraId="660F4AB3" w14:textId="77777777" w:rsidR="00D65931" w:rsidRPr="0066352C" w:rsidRDefault="00D65931" w:rsidP="00BB5FBD">
      <w:pPr>
        <w:pStyle w:val="a"/>
        <w:numPr>
          <w:ilvl w:val="0"/>
          <w:numId w:val="15"/>
        </w:numPr>
        <w:spacing w:line="226" w:lineRule="auto"/>
        <w:ind w:left="426" w:firstLine="0"/>
      </w:pPr>
      <w:r w:rsidRPr="0066352C">
        <w:t xml:space="preserve">практика контроля и аудита. Внесение изменений в </w:t>
      </w:r>
      <w:proofErr w:type="spellStart"/>
      <w:r w:rsidRPr="0066352C">
        <w:t>проеткную</w:t>
      </w:r>
      <w:proofErr w:type="spellEnd"/>
      <w:r w:rsidRPr="0066352C">
        <w:t xml:space="preserve"> документацию и повторная экспертиза</w:t>
      </w:r>
    </w:p>
    <w:p w14:paraId="73B1AF02" w14:textId="77777777" w:rsidR="00D65931" w:rsidRPr="0066352C" w:rsidRDefault="00D65931" w:rsidP="00BB5FBD">
      <w:pPr>
        <w:pStyle w:val="a"/>
        <w:numPr>
          <w:ilvl w:val="0"/>
          <w:numId w:val="15"/>
        </w:numPr>
        <w:spacing w:line="226" w:lineRule="auto"/>
        <w:ind w:left="426" w:firstLine="0"/>
      </w:pPr>
      <w:r w:rsidRPr="0066352C">
        <w:t>позиция Минстрой России по особенностям подготовки проектной документации и проверки достоверности определения сметной стоимости строительства (Письмо от 21.02.2019 N 6015-ОД/08)</w:t>
      </w:r>
    </w:p>
    <w:p w14:paraId="0293D4D8" w14:textId="77777777" w:rsidR="00D65931" w:rsidRPr="0066352C" w:rsidRDefault="00D65931" w:rsidP="00BB5FBD">
      <w:pPr>
        <w:pStyle w:val="1"/>
        <w:spacing w:line="226" w:lineRule="auto"/>
        <w:rPr>
          <w:lang w:eastAsia="ru-RU"/>
        </w:rPr>
      </w:pPr>
      <w:r w:rsidRPr="0066352C">
        <w:rPr>
          <w:lang w:eastAsia="ru-RU"/>
        </w:rPr>
        <w:t>Неполнота и недостаточная информативность участников закупок при проведении торгов на выполнение работ по капитальному ремонту:</w:t>
      </w:r>
    </w:p>
    <w:p w14:paraId="7C591258" w14:textId="77777777" w:rsidR="00D65931" w:rsidRPr="0066352C" w:rsidRDefault="00D65931" w:rsidP="00BB5FBD">
      <w:pPr>
        <w:numPr>
          <w:ilvl w:val="0"/>
          <w:numId w:val="15"/>
        </w:numPr>
        <w:shd w:val="clear" w:color="auto" w:fill="FFFFFF"/>
        <w:tabs>
          <w:tab w:val="left" w:pos="709"/>
        </w:tabs>
        <w:spacing w:after="0" w:line="226" w:lineRule="auto"/>
        <w:ind w:left="426" w:firstLine="0"/>
        <w:contextualSpacing/>
        <w:jc w:val="both"/>
        <w:rPr>
          <w:rFonts w:ascii="Times New Roman" w:hAnsi="Times New Roman"/>
          <w:bCs/>
          <w:spacing w:val="-6"/>
          <w:sz w:val="20"/>
          <w:szCs w:val="20"/>
          <w:lang w:eastAsia="ru-RU"/>
        </w:rPr>
      </w:pPr>
      <w:r w:rsidRPr="0066352C">
        <w:rPr>
          <w:rFonts w:ascii="Times New Roman" w:hAnsi="Times New Roman"/>
          <w:bCs/>
          <w:spacing w:val="-6"/>
          <w:sz w:val="20"/>
          <w:szCs w:val="20"/>
          <w:lang w:eastAsia="ru-RU"/>
        </w:rPr>
        <w:t>правила чтения в закупках союзов «или», «и», «не должен», «не более», «более», «менее», «не менее», «от и до», «+», «-», «либо», «может», «должен», «наклон на»</w:t>
      </w:r>
    </w:p>
    <w:p w14:paraId="0021BCCD" w14:textId="77777777" w:rsidR="00D65931" w:rsidRPr="0066352C" w:rsidRDefault="00D65931" w:rsidP="00BB5FBD">
      <w:pPr>
        <w:numPr>
          <w:ilvl w:val="0"/>
          <w:numId w:val="15"/>
        </w:numPr>
        <w:shd w:val="clear" w:color="auto" w:fill="FFFFFF"/>
        <w:tabs>
          <w:tab w:val="left" w:pos="709"/>
        </w:tabs>
        <w:spacing w:after="0" w:line="226" w:lineRule="auto"/>
        <w:ind w:left="426" w:firstLine="0"/>
        <w:contextualSpacing/>
        <w:jc w:val="both"/>
        <w:rPr>
          <w:rFonts w:ascii="Times New Roman" w:hAnsi="Times New Roman"/>
          <w:bCs/>
          <w:spacing w:val="-6"/>
          <w:sz w:val="20"/>
          <w:szCs w:val="20"/>
          <w:lang w:eastAsia="ru-RU"/>
        </w:rPr>
      </w:pPr>
      <w:r w:rsidRPr="0066352C">
        <w:rPr>
          <w:rFonts w:ascii="Times New Roman" w:hAnsi="Times New Roman"/>
          <w:bCs/>
          <w:spacing w:val="-6"/>
          <w:sz w:val="20"/>
          <w:szCs w:val="20"/>
          <w:lang w:eastAsia="ru-RU"/>
        </w:rPr>
        <w:t>елочки, ромбики, рогожки в прямоугольной и квадратной керамической плитке: нюансы практики</w:t>
      </w:r>
    </w:p>
    <w:p w14:paraId="2954AE36" w14:textId="77777777" w:rsidR="00D65931" w:rsidRPr="0066352C" w:rsidRDefault="00D65931" w:rsidP="00BB5FBD">
      <w:pPr>
        <w:numPr>
          <w:ilvl w:val="0"/>
          <w:numId w:val="15"/>
        </w:numPr>
        <w:shd w:val="clear" w:color="auto" w:fill="FFFFFF"/>
        <w:tabs>
          <w:tab w:val="left" w:pos="709"/>
        </w:tabs>
        <w:spacing w:after="0" w:line="226" w:lineRule="auto"/>
        <w:ind w:left="426" w:firstLine="0"/>
        <w:contextualSpacing/>
        <w:jc w:val="both"/>
        <w:rPr>
          <w:rFonts w:ascii="Times New Roman" w:hAnsi="Times New Roman"/>
          <w:bCs/>
          <w:spacing w:val="-6"/>
          <w:sz w:val="20"/>
          <w:szCs w:val="20"/>
          <w:lang w:eastAsia="ru-RU"/>
        </w:rPr>
      </w:pPr>
      <w:r w:rsidRPr="0066352C">
        <w:rPr>
          <w:rFonts w:ascii="Times New Roman" w:hAnsi="Times New Roman"/>
          <w:bCs/>
          <w:spacing w:val="-6"/>
          <w:sz w:val="20"/>
          <w:szCs w:val="20"/>
          <w:lang w:eastAsia="ru-RU"/>
        </w:rPr>
        <w:t>специфика установления объемов работ в бесперебойной работе и управлении сетями наружного освещения</w:t>
      </w:r>
    </w:p>
    <w:p w14:paraId="30AC07C4" w14:textId="77777777" w:rsidR="00D65931" w:rsidRPr="0066352C" w:rsidRDefault="00D65931" w:rsidP="00BB5FBD">
      <w:pPr>
        <w:numPr>
          <w:ilvl w:val="0"/>
          <w:numId w:val="15"/>
        </w:numPr>
        <w:shd w:val="clear" w:color="auto" w:fill="FFFFFF"/>
        <w:tabs>
          <w:tab w:val="left" w:pos="709"/>
        </w:tabs>
        <w:spacing w:after="0" w:line="226" w:lineRule="auto"/>
        <w:ind w:left="426" w:firstLine="0"/>
        <w:contextualSpacing/>
        <w:jc w:val="both"/>
        <w:rPr>
          <w:rFonts w:ascii="Times New Roman" w:hAnsi="Times New Roman"/>
          <w:bCs/>
          <w:spacing w:val="-6"/>
          <w:sz w:val="20"/>
          <w:szCs w:val="20"/>
          <w:lang w:eastAsia="ru-RU"/>
        </w:rPr>
      </w:pPr>
      <w:r w:rsidRPr="0066352C">
        <w:rPr>
          <w:rFonts w:ascii="Times New Roman" w:hAnsi="Times New Roman"/>
          <w:bCs/>
          <w:spacing w:val="-6"/>
          <w:sz w:val="20"/>
          <w:szCs w:val="20"/>
          <w:lang w:eastAsia="ru-RU"/>
        </w:rPr>
        <w:t>ошибки заключения государственной экспертизы о соответствии проектной документации требованиям технических регламентов и иных НПА</w:t>
      </w:r>
    </w:p>
    <w:p w14:paraId="0B578F37" w14:textId="77777777" w:rsidR="00BB5FBD" w:rsidRDefault="00BB5FBD" w:rsidP="00BB5FBD">
      <w:pPr>
        <w:pStyle w:val="1"/>
        <w:spacing w:line="226" w:lineRule="auto"/>
        <w:rPr>
          <w:lang w:eastAsia="ru-RU"/>
        </w:rPr>
        <w:sectPr w:rsidR="00BB5FBD" w:rsidSect="00335D50">
          <w:headerReference w:type="default" r:id="rId12"/>
          <w:footerReference w:type="default" r:id="rId13"/>
          <w:type w:val="continuous"/>
          <w:pgSz w:w="11906" w:h="16838" w:code="9"/>
          <w:pgMar w:top="454" w:right="454" w:bottom="454" w:left="454" w:header="397" w:footer="397" w:gutter="0"/>
          <w:cols w:space="708"/>
          <w:docGrid w:linePitch="360"/>
        </w:sectPr>
      </w:pPr>
    </w:p>
    <w:p w14:paraId="52B2AA44" w14:textId="29F08629" w:rsidR="00D65931" w:rsidRPr="0066352C" w:rsidRDefault="00D65931" w:rsidP="00BB5FBD">
      <w:pPr>
        <w:pStyle w:val="1"/>
        <w:spacing w:line="226" w:lineRule="auto"/>
        <w:rPr>
          <w:lang w:eastAsia="ru-RU"/>
        </w:rPr>
      </w:pPr>
      <w:r w:rsidRPr="0066352C">
        <w:rPr>
          <w:lang w:eastAsia="ru-RU"/>
        </w:rPr>
        <w:lastRenderedPageBreak/>
        <w:t>Дополнительные требования к подрядчикам; реализация ПП РФ от 04.02.2015 №99:</w:t>
      </w:r>
    </w:p>
    <w:p w14:paraId="2B3AD828" w14:textId="77777777" w:rsidR="00D65931" w:rsidRPr="0066352C" w:rsidRDefault="00D65931" w:rsidP="00BB5FBD">
      <w:pPr>
        <w:numPr>
          <w:ilvl w:val="0"/>
          <w:numId w:val="15"/>
        </w:numPr>
        <w:shd w:val="clear" w:color="auto" w:fill="FFFFFF"/>
        <w:tabs>
          <w:tab w:val="left" w:pos="709"/>
        </w:tabs>
        <w:spacing w:after="0" w:line="226" w:lineRule="auto"/>
        <w:ind w:left="426" w:firstLine="0"/>
        <w:contextualSpacing/>
        <w:jc w:val="both"/>
        <w:rPr>
          <w:rFonts w:ascii="Times New Roman" w:hAnsi="Times New Roman"/>
          <w:bCs/>
          <w:spacing w:val="-6"/>
          <w:sz w:val="20"/>
          <w:szCs w:val="20"/>
          <w:lang w:eastAsia="ru-RU"/>
        </w:rPr>
      </w:pPr>
      <w:proofErr w:type="spellStart"/>
      <w:r w:rsidRPr="0066352C">
        <w:rPr>
          <w:rFonts w:ascii="Times New Roman" w:hAnsi="Times New Roman"/>
          <w:bCs/>
          <w:spacing w:val="-6"/>
          <w:sz w:val="20"/>
          <w:szCs w:val="20"/>
          <w:lang w:eastAsia="ru-RU"/>
        </w:rPr>
        <w:t>неустановление</w:t>
      </w:r>
      <w:proofErr w:type="spellEnd"/>
      <w:r w:rsidRPr="0066352C">
        <w:rPr>
          <w:rFonts w:ascii="Times New Roman" w:hAnsi="Times New Roman"/>
          <w:bCs/>
          <w:spacing w:val="-6"/>
          <w:sz w:val="20"/>
          <w:szCs w:val="20"/>
          <w:lang w:eastAsia="ru-RU"/>
        </w:rPr>
        <w:t xml:space="preserve"> требования о наличии опыта исполнения контрактов при закупках работ строительных, включенных в код 45 ОКПД ОК 034-2007</w:t>
      </w:r>
    </w:p>
    <w:p w14:paraId="0B834E20" w14:textId="77777777" w:rsidR="00D65931" w:rsidRPr="0066352C" w:rsidRDefault="00D65931" w:rsidP="00BB5FBD">
      <w:pPr>
        <w:numPr>
          <w:ilvl w:val="0"/>
          <w:numId w:val="15"/>
        </w:numPr>
        <w:shd w:val="clear" w:color="auto" w:fill="FFFFFF"/>
        <w:tabs>
          <w:tab w:val="left" w:pos="709"/>
        </w:tabs>
        <w:spacing w:after="0" w:line="226" w:lineRule="auto"/>
        <w:ind w:left="426" w:firstLine="0"/>
        <w:contextualSpacing/>
        <w:jc w:val="both"/>
        <w:rPr>
          <w:rFonts w:ascii="Times New Roman" w:hAnsi="Times New Roman"/>
          <w:bCs/>
          <w:spacing w:val="-6"/>
          <w:sz w:val="20"/>
          <w:szCs w:val="20"/>
          <w:lang w:eastAsia="ru-RU"/>
        </w:rPr>
      </w:pPr>
      <w:r w:rsidRPr="0066352C">
        <w:rPr>
          <w:rFonts w:ascii="Times New Roman" w:hAnsi="Times New Roman"/>
          <w:bCs/>
          <w:spacing w:val="-6"/>
          <w:sz w:val="20"/>
          <w:szCs w:val="20"/>
          <w:lang w:eastAsia="ru-RU"/>
        </w:rPr>
        <w:t>конкретизация группы соответствующих работ, в соответствии с которой подрядчику следует подтверждать опыт исполнения работ</w:t>
      </w:r>
    </w:p>
    <w:p w14:paraId="4758E210" w14:textId="77777777" w:rsidR="00D65931" w:rsidRPr="0066352C" w:rsidRDefault="00D65931" w:rsidP="00BB5FBD">
      <w:pPr>
        <w:numPr>
          <w:ilvl w:val="0"/>
          <w:numId w:val="15"/>
        </w:numPr>
        <w:shd w:val="clear" w:color="auto" w:fill="FFFFFF"/>
        <w:tabs>
          <w:tab w:val="left" w:pos="709"/>
        </w:tabs>
        <w:spacing w:after="0" w:line="226" w:lineRule="auto"/>
        <w:ind w:left="426" w:firstLine="0"/>
        <w:contextualSpacing/>
        <w:jc w:val="both"/>
        <w:rPr>
          <w:rFonts w:ascii="Times New Roman" w:hAnsi="Times New Roman"/>
          <w:bCs/>
          <w:spacing w:val="-6"/>
          <w:sz w:val="20"/>
          <w:szCs w:val="20"/>
          <w:lang w:eastAsia="ru-RU"/>
        </w:rPr>
      </w:pPr>
      <w:r w:rsidRPr="0066352C">
        <w:rPr>
          <w:rFonts w:ascii="Times New Roman" w:hAnsi="Times New Roman"/>
          <w:bCs/>
          <w:spacing w:val="-6"/>
          <w:sz w:val="20"/>
          <w:szCs w:val="20"/>
          <w:lang w:eastAsia="ru-RU"/>
        </w:rPr>
        <w:t>требование «исключительно копия (копии) ранее исполненного (исполненных) контракта (контрактов), договора (договоров) и акта (актов) выполненных работ»: реакция контроля</w:t>
      </w:r>
    </w:p>
    <w:p w14:paraId="37E561BF" w14:textId="77777777" w:rsidR="00D65931" w:rsidRPr="0066352C" w:rsidRDefault="00D65931" w:rsidP="00BB5FBD">
      <w:pPr>
        <w:numPr>
          <w:ilvl w:val="0"/>
          <w:numId w:val="15"/>
        </w:numPr>
        <w:shd w:val="clear" w:color="auto" w:fill="FFFFFF"/>
        <w:tabs>
          <w:tab w:val="left" w:pos="709"/>
        </w:tabs>
        <w:spacing w:after="0" w:line="226" w:lineRule="auto"/>
        <w:ind w:left="426" w:firstLine="0"/>
        <w:contextualSpacing/>
        <w:jc w:val="both"/>
        <w:rPr>
          <w:rFonts w:ascii="Times New Roman" w:hAnsi="Times New Roman"/>
          <w:bCs/>
          <w:spacing w:val="-6"/>
          <w:sz w:val="20"/>
          <w:szCs w:val="20"/>
          <w:lang w:eastAsia="ru-RU"/>
        </w:rPr>
      </w:pPr>
      <w:r w:rsidRPr="0066352C">
        <w:rPr>
          <w:rFonts w:ascii="Times New Roman" w:hAnsi="Times New Roman"/>
          <w:bCs/>
          <w:spacing w:val="-6"/>
          <w:sz w:val="20"/>
          <w:szCs w:val="20"/>
          <w:lang w:eastAsia="ru-RU"/>
        </w:rPr>
        <w:t>практика проверки соответствия представляемых документов с целью допуска /недопуска заявок в конкурсе и электронном аукционе</w:t>
      </w:r>
    </w:p>
    <w:p w14:paraId="75E39F5F" w14:textId="77777777" w:rsidR="00D65931" w:rsidRPr="0066352C" w:rsidRDefault="00D65931" w:rsidP="00BB5FBD">
      <w:pPr>
        <w:pStyle w:val="1"/>
        <w:spacing w:line="226" w:lineRule="auto"/>
      </w:pPr>
      <w:r w:rsidRPr="0066352C">
        <w:t xml:space="preserve">Непредвиденные работы. Практика решения проблемы (изменения в пределах 10%/30%, расторжение контракта, новая закупка, закупка материала и др.). Выполнение дополнительного объема без согласования с заказчиком </w:t>
      </w:r>
    </w:p>
    <w:p w14:paraId="3865E830" w14:textId="1D1FB0F6" w:rsidR="00D65931" w:rsidRPr="0066352C" w:rsidRDefault="00D65931" w:rsidP="00BB5FBD">
      <w:pPr>
        <w:pStyle w:val="1"/>
        <w:spacing w:line="226" w:lineRule="auto"/>
      </w:pPr>
      <w:r w:rsidRPr="0066352C">
        <w:t>Графики оплаты и выполнения работ (Приказ Минстрой от 05.06.2018).</w:t>
      </w:r>
      <w:r w:rsidR="00F4403D">
        <w:t xml:space="preserve"> </w:t>
      </w:r>
      <w:r w:rsidRPr="0066352C">
        <w:t>Законные варианты увеличения срока исполнения контракта</w:t>
      </w:r>
    </w:p>
    <w:p w14:paraId="388949D6" w14:textId="77777777" w:rsidR="00D65931" w:rsidRPr="0066352C" w:rsidRDefault="00D65931" w:rsidP="00BB5FBD">
      <w:pPr>
        <w:pStyle w:val="1"/>
        <w:spacing w:line="226" w:lineRule="auto"/>
      </w:pPr>
      <w:r w:rsidRPr="0066352C">
        <w:t>Особенности участия подрядчиков на упрощенной системе налогообложения. Мнение контролирующих органов и практика</w:t>
      </w:r>
    </w:p>
    <w:p w14:paraId="05E26CC4" w14:textId="77777777" w:rsidR="00D65931" w:rsidRPr="0066352C" w:rsidRDefault="00D65931" w:rsidP="00BB5FBD">
      <w:pPr>
        <w:pStyle w:val="1"/>
        <w:spacing w:line="226" w:lineRule="auto"/>
      </w:pPr>
      <w:r w:rsidRPr="0066352C">
        <w:t xml:space="preserve">Исполнение и </w:t>
      </w:r>
      <w:proofErr w:type="spellStart"/>
      <w:r w:rsidRPr="0066352C">
        <w:t>растожение</w:t>
      </w:r>
      <w:proofErr w:type="spellEnd"/>
      <w:r w:rsidRPr="0066352C">
        <w:t xml:space="preserve"> подрядного контракта. Нюансы и особенности практики</w:t>
      </w:r>
    </w:p>
    <w:p w14:paraId="5A733C65" w14:textId="77777777" w:rsidR="00D65931" w:rsidRPr="0066352C" w:rsidRDefault="00D65931" w:rsidP="00BB5FBD">
      <w:pPr>
        <w:pStyle w:val="1"/>
        <w:spacing w:line="226" w:lineRule="auto"/>
      </w:pPr>
      <w:r w:rsidRPr="0066352C">
        <w:t>Примеры региональных особенностей регулирования подрядных закупок</w:t>
      </w:r>
    </w:p>
    <w:p w14:paraId="11E0DA71" w14:textId="77777777" w:rsidR="00D65931" w:rsidRPr="0066352C" w:rsidRDefault="00D65931" w:rsidP="00BB5FBD">
      <w:pPr>
        <w:pStyle w:val="1"/>
        <w:spacing w:line="226" w:lineRule="auto"/>
      </w:pPr>
      <w:r w:rsidRPr="0066352C">
        <w:t>Применение административной и уголовной ответственности должностных лиц заказчиков и подрядчиков:</w:t>
      </w:r>
    </w:p>
    <w:p w14:paraId="7A28DC2A" w14:textId="77777777" w:rsidR="00D65931" w:rsidRPr="0066352C" w:rsidRDefault="00D65931" w:rsidP="00BB5FBD">
      <w:pPr>
        <w:numPr>
          <w:ilvl w:val="0"/>
          <w:numId w:val="15"/>
        </w:numPr>
        <w:shd w:val="clear" w:color="auto" w:fill="FFFFFF"/>
        <w:tabs>
          <w:tab w:val="left" w:pos="709"/>
        </w:tabs>
        <w:spacing w:after="0" w:line="226" w:lineRule="auto"/>
        <w:ind w:left="426" w:firstLine="0"/>
        <w:contextualSpacing/>
        <w:jc w:val="both"/>
        <w:rPr>
          <w:rFonts w:ascii="Times New Roman" w:hAnsi="Times New Roman"/>
          <w:bCs/>
          <w:spacing w:val="-6"/>
          <w:sz w:val="20"/>
          <w:szCs w:val="20"/>
          <w:lang w:eastAsia="ru-RU"/>
        </w:rPr>
      </w:pPr>
      <w:r w:rsidRPr="0066352C">
        <w:rPr>
          <w:rFonts w:ascii="Times New Roman" w:hAnsi="Times New Roman"/>
          <w:bCs/>
          <w:spacing w:val="-6"/>
          <w:sz w:val="20"/>
          <w:szCs w:val="20"/>
          <w:lang w:eastAsia="ru-RU"/>
        </w:rPr>
        <w:t>анализ неоднозначной правоприменительной практики на примерах подрядных закупок</w:t>
      </w:r>
    </w:p>
    <w:p w14:paraId="0C934387" w14:textId="77777777" w:rsidR="00D65931" w:rsidRPr="0066352C" w:rsidRDefault="00D65931" w:rsidP="00BB5FBD">
      <w:pPr>
        <w:numPr>
          <w:ilvl w:val="0"/>
          <w:numId w:val="15"/>
        </w:numPr>
        <w:shd w:val="clear" w:color="auto" w:fill="FFFFFF"/>
        <w:tabs>
          <w:tab w:val="left" w:pos="709"/>
        </w:tabs>
        <w:spacing w:after="0" w:line="226" w:lineRule="auto"/>
        <w:ind w:left="426" w:firstLine="0"/>
        <w:contextualSpacing/>
        <w:jc w:val="both"/>
        <w:rPr>
          <w:rFonts w:ascii="Times New Roman" w:hAnsi="Times New Roman"/>
          <w:bCs/>
          <w:spacing w:val="-6"/>
          <w:sz w:val="20"/>
          <w:szCs w:val="20"/>
          <w:lang w:eastAsia="ru-RU"/>
        </w:rPr>
      </w:pPr>
      <w:r w:rsidRPr="0066352C">
        <w:rPr>
          <w:rFonts w:ascii="Times New Roman" w:hAnsi="Times New Roman"/>
          <w:bCs/>
          <w:spacing w:val="-6"/>
          <w:sz w:val="20"/>
          <w:szCs w:val="20"/>
          <w:lang w:eastAsia="ru-RU"/>
        </w:rPr>
        <w:t>завышение сметной стоимости как халатность (ч.1 ст. 293 УК РФ)</w:t>
      </w:r>
    </w:p>
    <w:p w14:paraId="089246B9" w14:textId="77777777" w:rsidR="00D65931" w:rsidRPr="0066352C" w:rsidRDefault="00D65931" w:rsidP="00BB5FBD">
      <w:pPr>
        <w:numPr>
          <w:ilvl w:val="0"/>
          <w:numId w:val="15"/>
        </w:numPr>
        <w:shd w:val="clear" w:color="auto" w:fill="FFFFFF"/>
        <w:tabs>
          <w:tab w:val="left" w:pos="709"/>
        </w:tabs>
        <w:spacing w:after="0" w:line="226" w:lineRule="auto"/>
        <w:ind w:left="426" w:firstLine="0"/>
        <w:contextualSpacing/>
        <w:jc w:val="both"/>
        <w:rPr>
          <w:rFonts w:ascii="Times New Roman" w:hAnsi="Times New Roman"/>
          <w:bCs/>
          <w:spacing w:val="-6"/>
          <w:sz w:val="20"/>
          <w:szCs w:val="20"/>
          <w:lang w:eastAsia="ru-RU"/>
        </w:rPr>
      </w:pPr>
      <w:r w:rsidRPr="0066352C">
        <w:rPr>
          <w:rFonts w:ascii="Times New Roman" w:hAnsi="Times New Roman"/>
          <w:bCs/>
          <w:spacing w:val="-6"/>
          <w:sz w:val="20"/>
          <w:szCs w:val="20"/>
          <w:lang w:eastAsia="ru-RU"/>
        </w:rPr>
        <w:t>авария и правомерность закупки у единственного поставщика (ч.2 ст. 7.29 КоАП РФ)</w:t>
      </w:r>
    </w:p>
    <w:p w14:paraId="6EAFCEEB" w14:textId="77777777" w:rsidR="00D65931" w:rsidRPr="0066352C" w:rsidRDefault="00D65931" w:rsidP="00BB5FBD">
      <w:pPr>
        <w:numPr>
          <w:ilvl w:val="0"/>
          <w:numId w:val="15"/>
        </w:numPr>
        <w:shd w:val="clear" w:color="auto" w:fill="FFFFFF"/>
        <w:tabs>
          <w:tab w:val="left" w:pos="709"/>
        </w:tabs>
        <w:spacing w:after="0" w:line="226" w:lineRule="auto"/>
        <w:ind w:left="426" w:firstLine="0"/>
        <w:contextualSpacing/>
        <w:jc w:val="both"/>
        <w:rPr>
          <w:rFonts w:ascii="Times New Roman" w:hAnsi="Times New Roman"/>
          <w:bCs/>
          <w:spacing w:val="-6"/>
          <w:sz w:val="20"/>
          <w:szCs w:val="20"/>
          <w:lang w:eastAsia="ru-RU"/>
        </w:rPr>
      </w:pPr>
      <w:r w:rsidRPr="0066352C">
        <w:rPr>
          <w:rFonts w:ascii="Times New Roman" w:hAnsi="Times New Roman"/>
          <w:bCs/>
          <w:spacing w:val="-6"/>
          <w:sz w:val="20"/>
          <w:szCs w:val="20"/>
          <w:lang w:eastAsia="ru-RU"/>
        </w:rPr>
        <w:t xml:space="preserve">неисполнение «значимого» контракта (ч.7 ст. 7.32 КоАП РФ) как дополнительная мера </w:t>
      </w:r>
      <w:proofErr w:type="spellStart"/>
      <w:r w:rsidRPr="0066352C">
        <w:rPr>
          <w:rFonts w:ascii="Times New Roman" w:hAnsi="Times New Roman"/>
          <w:bCs/>
          <w:spacing w:val="-6"/>
          <w:sz w:val="20"/>
          <w:szCs w:val="20"/>
          <w:lang w:eastAsia="ru-RU"/>
        </w:rPr>
        <w:t>ответсвенности</w:t>
      </w:r>
      <w:proofErr w:type="spellEnd"/>
      <w:r w:rsidRPr="0066352C">
        <w:rPr>
          <w:rFonts w:ascii="Times New Roman" w:hAnsi="Times New Roman"/>
          <w:bCs/>
          <w:spacing w:val="-6"/>
          <w:sz w:val="20"/>
          <w:szCs w:val="20"/>
          <w:lang w:eastAsia="ru-RU"/>
        </w:rPr>
        <w:t xml:space="preserve"> подрядчика</w:t>
      </w:r>
    </w:p>
    <w:p w14:paraId="69A1F18C" w14:textId="77777777" w:rsidR="00D65931" w:rsidRPr="0066352C" w:rsidRDefault="00D65931" w:rsidP="00BB5FBD">
      <w:pPr>
        <w:numPr>
          <w:ilvl w:val="0"/>
          <w:numId w:val="15"/>
        </w:numPr>
        <w:shd w:val="clear" w:color="auto" w:fill="FFFFFF"/>
        <w:tabs>
          <w:tab w:val="left" w:pos="709"/>
        </w:tabs>
        <w:spacing w:after="0" w:line="226" w:lineRule="auto"/>
        <w:ind w:left="426" w:firstLine="0"/>
        <w:contextualSpacing/>
        <w:jc w:val="both"/>
        <w:rPr>
          <w:rFonts w:ascii="Times New Roman" w:hAnsi="Times New Roman"/>
          <w:bCs/>
          <w:spacing w:val="-6"/>
          <w:sz w:val="20"/>
          <w:szCs w:val="20"/>
          <w:lang w:eastAsia="ru-RU"/>
        </w:rPr>
      </w:pPr>
      <w:r w:rsidRPr="0066352C">
        <w:rPr>
          <w:rFonts w:ascii="Times New Roman" w:hAnsi="Times New Roman"/>
          <w:bCs/>
          <w:spacing w:val="-6"/>
          <w:sz w:val="20"/>
          <w:szCs w:val="20"/>
          <w:lang w:eastAsia="ru-RU"/>
        </w:rPr>
        <w:t>нарушение трудового законодательства, как следствие прокурорской проверки</w:t>
      </w:r>
    </w:p>
    <w:p w14:paraId="04BC8285" w14:textId="77777777" w:rsidR="00D65931" w:rsidRPr="0066352C" w:rsidRDefault="00D65931" w:rsidP="00BB5FBD">
      <w:pPr>
        <w:numPr>
          <w:ilvl w:val="0"/>
          <w:numId w:val="15"/>
        </w:numPr>
        <w:shd w:val="clear" w:color="auto" w:fill="FFFFFF"/>
        <w:tabs>
          <w:tab w:val="left" w:pos="709"/>
        </w:tabs>
        <w:spacing w:after="0" w:line="226" w:lineRule="auto"/>
        <w:ind w:left="426" w:firstLine="0"/>
        <w:contextualSpacing/>
        <w:jc w:val="both"/>
        <w:rPr>
          <w:rFonts w:ascii="Times New Roman" w:hAnsi="Times New Roman"/>
          <w:bCs/>
          <w:spacing w:val="-6"/>
          <w:sz w:val="20"/>
          <w:szCs w:val="20"/>
          <w:lang w:eastAsia="ru-RU"/>
        </w:rPr>
      </w:pPr>
      <w:r w:rsidRPr="0066352C">
        <w:rPr>
          <w:rFonts w:ascii="Times New Roman" w:hAnsi="Times New Roman"/>
          <w:bCs/>
          <w:spacing w:val="-6"/>
          <w:sz w:val="20"/>
          <w:szCs w:val="20"/>
          <w:lang w:eastAsia="ru-RU"/>
        </w:rPr>
        <w:t>«дробление» как основание для многократных штрафов (</w:t>
      </w:r>
      <w:proofErr w:type="spellStart"/>
      <w:r w:rsidRPr="0066352C">
        <w:rPr>
          <w:rFonts w:ascii="Times New Roman" w:hAnsi="Times New Roman"/>
          <w:bCs/>
          <w:spacing w:val="-6"/>
          <w:sz w:val="20"/>
          <w:szCs w:val="20"/>
          <w:lang w:eastAsia="ru-RU"/>
        </w:rPr>
        <w:t>чч</w:t>
      </w:r>
      <w:proofErr w:type="spellEnd"/>
      <w:r w:rsidRPr="0066352C">
        <w:rPr>
          <w:rFonts w:ascii="Times New Roman" w:hAnsi="Times New Roman"/>
          <w:bCs/>
          <w:spacing w:val="-6"/>
          <w:sz w:val="20"/>
          <w:szCs w:val="20"/>
          <w:lang w:eastAsia="ru-RU"/>
        </w:rPr>
        <w:t>. 1,2 ст. 7.29 КоАП РФ)</w:t>
      </w:r>
    </w:p>
    <w:p w14:paraId="4EE7E90E" w14:textId="77777777" w:rsidR="00D65931" w:rsidRPr="0066352C" w:rsidRDefault="00D65931" w:rsidP="00BB5FBD">
      <w:pPr>
        <w:numPr>
          <w:ilvl w:val="0"/>
          <w:numId w:val="15"/>
        </w:numPr>
        <w:shd w:val="clear" w:color="auto" w:fill="FFFFFF"/>
        <w:tabs>
          <w:tab w:val="left" w:pos="709"/>
        </w:tabs>
        <w:spacing w:after="0" w:line="226" w:lineRule="auto"/>
        <w:ind w:left="426" w:firstLine="0"/>
        <w:contextualSpacing/>
        <w:jc w:val="both"/>
        <w:rPr>
          <w:rFonts w:ascii="Times New Roman" w:hAnsi="Times New Roman"/>
          <w:bCs/>
          <w:spacing w:val="-6"/>
          <w:sz w:val="20"/>
          <w:szCs w:val="20"/>
          <w:lang w:eastAsia="ru-RU"/>
        </w:rPr>
      </w:pPr>
      <w:r w:rsidRPr="0066352C">
        <w:rPr>
          <w:rFonts w:ascii="Times New Roman" w:hAnsi="Times New Roman"/>
          <w:bCs/>
          <w:spacing w:val="-6"/>
          <w:sz w:val="20"/>
          <w:szCs w:val="20"/>
          <w:lang w:eastAsia="ru-RU"/>
        </w:rPr>
        <w:t>при оплате невыполненных работ и непоставленных товаров, стройматериалов (особенности выявления в контрольных мероприятиях)</w:t>
      </w:r>
    </w:p>
    <w:p w14:paraId="31E49587" w14:textId="77777777" w:rsidR="00D65931" w:rsidRPr="0066352C" w:rsidRDefault="00D65931" w:rsidP="00BB5FBD">
      <w:pPr>
        <w:numPr>
          <w:ilvl w:val="0"/>
          <w:numId w:val="15"/>
        </w:numPr>
        <w:shd w:val="clear" w:color="auto" w:fill="FFFFFF"/>
        <w:tabs>
          <w:tab w:val="left" w:pos="709"/>
        </w:tabs>
        <w:spacing w:after="0" w:line="226" w:lineRule="auto"/>
        <w:ind w:left="426" w:firstLine="0"/>
        <w:contextualSpacing/>
        <w:jc w:val="both"/>
        <w:rPr>
          <w:rFonts w:ascii="Times New Roman" w:hAnsi="Times New Roman"/>
          <w:bCs/>
          <w:spacing w:val="-6"/>
          <w:sz w:val="20"/>
          <w:szCs w:val="20"/>
          <w:lang w:eastAsia="ru-RU"/>
        </w:rPr>
      </w:pPr>
      <w:r w:rsidRPr="0066352C">
        <w:rPr>
          <w:rFonts w:ascii="Times New Roman" w:hAnsi="Times New Roman"/>
          <w:bCs/>
          <w:spacing w:val="-6"/>
          <w:sz w:val="20"/>
          <w:szCs w:val="20"/>
          <w:lang w:eastAsia="ru-RU"/>
        </w:rPr>
        <w:t>при неправомерном, исходя из экспертных заключений, улучшении потребительских свойств, качественных и технических характеристик товаров</w:t>
      </w:r>
    </w:p>
    <w:p w14:paraId="41E5C72B" w14:textId="5B8CD5BD" w:rsidR="00565E71" w:rsidRPr="00565E71" w:rsidRDefault="00D65931" w:rsidP="00BB5FBD">
      <w:pPr>
        <w:numPr>
          <w:ilvl w:val="0"/>
          <w:numId w:val="15"/>
        </w:numPr>
        <w:shd w:val="clear" w:color="auto" w:fill="FFFFFF"/>
        <w:tabs>
          <w:tab w:val="left" w:pos="709"/>
        </w:tabs>
        <w:spacing w:after="0" w:line="226" w:lineRule="auto"/>
        <w:ind w:left="426" w:firstLine="0"/>
        <w:contextualSpacing/>
        <w:jc w:val="both"/>
        <w:rPr>
          <w:rFonts w:ascii="Times New Roman" w:hAnsi="Times New Roman"/>
          <w:bCs/>
          <w:spacing w:val="-6"/>
          <w:sz w:val="20"/>
          <w:szCs w:val="20"/>
          <w:lang w:eastAsia="ru-RU"/>
        </w:rPr>
      </w:pPr>
      <w:r w:rsidRPr="0066352C">
        <w:rPr>
          <w:rFonts w:ascii="Times New Roman" w:hAnsi="Times New Roman"/>
          <w:bCs/>
          <w:spacing w:val="-6"/>
          <w:sz w:val="20"/>
          <w:szCs w:val="20"/>
          <w:lang w:eastAsia="ru-RU"/>
        </w:rPr>
        <w:t xml:space="preserve">изменение срока выполнения работ </w:t>
      </w:r>
      <w:proofErr w:type="spellStart"/>
      <w:r w:rsidRPr="0066352C">
        <w:rPr>
          <w:rFonts w:ascii="Times New Roman" w:hAnsi="Times New Roman"/>
          <w:bCs/>
          <w:spacing w:val="-6"/>
          <w:sz w:val="20"/>
          <w:szCs w:val="20"/>
          <w:lang w:eastAsia="ru-RU"/>
        </w:rPr>
        <w:t>работ</w:t>
      </w:r>
      <w:proofErr w:type="spellEnd"/>
    </w:p>
    <w:p w14:paraId="50D08AA4" w14:textId="77777777" w:rsidR="00565E71" w:rsidRPr="00015E9D" w:rsidRDefault="00E719EF" w:rsidP="00BB5FBD">
      <w:pPr>
        <w:spacing w:after="0" w:line="226" w:lineRule="auto"/>
        <w:jc w:val="right"/>
        <w:rPr>
          <w:rFonts w:ascii="Times New Roman" w:hAnsi="Times New Roman"/>
          <w:b/>
          <w:color w:val="993300"/>
          <w:spacing w:val="-6"/>
          <w:sz w:val="24"/>
          <w:szCs w:val="20"/>
          <w:u w:val="single"/>
        </w:rPr>
      </w:pPr>
      <w:hyperlink w:anchor="Наверх" w:history="1">
        <w:r w:rsidR="00565E71" w:rsidRPr="00015E9D">
          <w:rPr>
            <w:rStyle w:val="a5"/>
            <w:rFonts w:ascii="Times New Roman" w:hAnsi="Times New Roman"/>
            <w:b/>
            <w:color w:val="993300"/>
            <w:spacing w:val="-6"/>
            <w:sz w:val="24"/>
            <w:szCs w:val="20"/>
          </w:rPr>
          <w:t>Наверх</w:t>
        </w:r>
      </w:hyperlink>
    </w:p>
    <w:p w14:paraId="25E359E7" w14:textId="4921FC2A" w:rsidR="00C30324" w:rsidRDefault="00C30324" w:rsidP="00BB5FBD">
      <w:pPr>
        <w:spacing w:before="120" w:after="120" w:line="226" w:lineRule="auto"/>
        <w:jc w:val="center"/>
        <w:rPr>
          <w:rFonts w:ascii="Times New Roman" w:hAnsi="Times New Roman"/>
          <w:b/>
          <w:color w:val="000099"/>
          <w:sz w:val="28"/>
        </w:rPr>
      </w:pPr>
      <w:bookmarkStart w:id="18" w:name="Программа2"/>
      <w:r>
        <w:rPr>
          <w:rFonts w:ascii="Times New Roman" w:hAnsi="Times New Roman"/>
          <w:b/>
          <w:color w:val="000099"/>
          <w:sz w:val="28"/>
        </w:rPr>
        <w:t>Учебная программа 2</w:t>
      </w:r>
      <w:r>
        <w:rPr>
          <w:rFonts w:ascii="Times New Roman" w:hAnsi="Times New Roman"/>
          <w:b/>
          <w:color w:val="000099"/>
          <w:sz w:val="28"/>
        </w:rPr>
        <w:br/>
      </w:r>
      <w:bookmarkEnd w:id="18"/>
      <w:r w:rsidRPr="00D41EE5">
        <w:rPr>
          <w:rFonts w:ascii="Times New Roman" w:hAnsi="Times New Roman"/>
          <w:b/>
          <w:color w:val="000099"/>
          <w:sz w:val="28"/>
        </w:rPr>
        <w:t>курс</w:t>
      </w:r>
      <w:r>
        <w:rPr>
          <w:rFonts w:ascii="Times New Roman" w:hAnsi="Times New Roman"/>
          <w:b/>
          <w:color w:val="000099"/>
          <w:sz w:val="28"/>
        </w:rPr>
        <w:t>а</w:t>
      </w:r>
      <w:r w:rsidRPr="00D41EE5">
        <w:rPr>
          <w:rFonts w:ascii="Times New Roman" w:hAnsi="Times New Roman"/>
          <w:b/>
          <w:color w:val="000099"/>
          <w:sz w:val="28"/>
        </w:rPr>
        <w:t xml:space="preserve"> повышения квалификации и профессиональной переподготовки</w:t>
      </w:r>
      <w:r>
        <w:rPr>
          <w:rFonts w:ascii="Times New Roman" w:hAnsi="Times New Roman"/>
          <w:b/>
          <w:color w:val="000099"/>
          <w:sz w:val="28"/>
        </w:rPr>
        <w:t xml:space="preserve"> </w:t>
      </w:r>
      <w:r>
        <w:rPr>
          <w:rFonts w:ascii="Times New Roman" w:hAnsi="Times New Roman"/>
          <w:b/>
          <w:color w:val="000099"/>
          <w:sz w:val="28"/>
        </w:rPr>
        <w:br/>
        <w:t xml:space="preserve">по программе </w:t>
      </w:r>
      <w:r w:rsidRPr="00D41EE5">
        <w:rPr>
          <w:rFonts w:ascii="Times New Roman" w:hAnsi="Times New Roman"/>
          <w:b/>
          <w:color w:val="000099"/>
          <w:sz w:val="28"/>
        </w:rPr>
        <w:t xml:space="preserve">дополнительного профессионального образования </w:t>
      </w:r>
    </w:p>
    <w:p w14:paraId="1DFCAF50" w14:textId="52B7F8A2" w:rsidR="00C30324" w:rsidRPr="0013105A" w:rsidRDefault="00C30324" w:rsidP="00BB5FBD">
      <w:pPr>
        <w:spacing w:before="120" w:after="120" w:line="226" w:lineRule="auto"/>
        <w:jc w:val="center"/>
        <w:rPr>
          <w:rFonts w:ascii="Times New Roman" w:hAnsi="Times New Roman"/>
          <w:b/>
          <w:color w:val="993300"/>
          <w:sz w:val="24"/>
        </w:rPr>
      </w:pPr>
      <w:r w:rsidRPr="0013105A">
        <w:rPr>
          <w:rFonts w:ascii="Times New Roman" w:hAnsi="Times New Roman"/>
          <w:b/>
          <w:color w:val="993300"/>
          <w:sz w:val="28"/>
        </w:rPr>
        <w:t>«</w:t>
      </w:r>
      <w:r w:rsidRPr="00C30324">
        <w:rPr>
          <w:rFonts w:ascii="Times New Roman" w:hAnsi="Times New Roman"/>
          <w:b/>
          <w:color w:val="993300"/>
          <w:sz w:val="28"/>
        </w:rPr>
        <w:t xml:space="preserve">Техническое задание: </w:t>
      </w:r>
      <w:r w:rsidR="00FF5C38">
        <w:rPr>
          <w:rFonts w:ascii="Times New Roman" w:hAnsi="Times New Roman"/>
          <w:b/>
          <w:color w:val="993300"/>
          <w:sz w:val="28"/>
        </w:rPr>
        <w:br/>
      </w:r>
      <w:r w:rsidRPr="00C30324">
        <w:rPr>
          <w:rFonts w:ascii="Times New Roman" w:hAnsi="Times New Roman"/>
          <w:b/>
          <w:color w:val="993300"/>
          <w:sz w:val="28"/>
        </w:rPr>
        <w:t xml:space="preserve">как совместить потребности организации и требования закона. </w:t>
      </w:r>
      <w:r w:rsidR="00FF5C38">
        <w:rPr>
          <w:rFonts w:ascii="Times New Roman" w:hAnsi="Times New Roman"/>
          <w:b/>
          <w:color w:val="993300"/>
          <w:sz w:val="28"/>
        </w:rPr>
        <w:br/>
      </w:r>
      <w:r w:rsidRPr="00C30324">
        <w:rPr>
          <w:rFonts w:ascii="Times New Roman" w:hAnsi="Times New Roman"/>
          <w:b/>
          <w:color w:val="993300"/>
          <w:sz w:val="28"/>
        </w:rPr>
        <w:t xml:space="preserve">Изменение требований к описанию объекта закупки (техническому заданию). Подводные камни при разработке технического задания: </w:t>
      </w:r>
      <w:r w:rsidR="00FF5C38">
        <w:rPr>
          <w:rFonts w:ascii="Times New Roman" w:hAnsi="Times New Roman"/>
          <w:b/>
          <w:color w:val="993300"/>
          <w:sz w:val="28"/>
        </w:rPr>
        <w:br/>
      </w:r>
      <w:r w:rsidRPr="00C30324">
        <w:rPr>
          <w:rFonts w:ascii="Times New Roman" w:hAnsi="Times New Roman"/>
          <w:b/>
          <w:color w:val="993300"/>
          <w:sz w:val="28"/>
        </w:rPr>
        <w:t>как избежать типичных ошибок</w:t>
      </w:r>
      <w:r w:rsidRPr="00273ED5">
        <w:rPr>
          <w:rFonts w:ascii="Times New Roman" w:hAnsi="Times New Roman"/>
          <w:b/>
          <w:color w:val="993300"/>
          <w:sz w:val="28"/>
        </w:rPr>
        <w:t>»</w:t>
      </w:r>
    </w:p>
    <w:p w14:paraId="2344B4CC" w14:textId="71CF3C95" w:rsidR="00D65931" w:rsidRPr="00015E9D" w:rsidRDefault="00D65931" w:rsidP="00BB5FBD">
      <w:pPr>
        <w:pStyle w:val="20"/>
        <w:spacing w:line="226" w:lineRule="auto"/>
      </w:pPr>
      <w:r w:rsidRPr="00015E9D">
        <w:t>Изменение требований к описанию объекта закупки (техническом задании): отмена обязательности обоснованного характера, разрешение указания товарный знак со словами «или эквивалент». Случаи указания товарного знака без «или эквивалент». Изменения в требованиях к объекту закупки для капитального ремонта и строительства</w:t>
      </w:r>
    </w:p>
    <w:p w14:paraId="1DD8CB4E" w14:textId="77777777" w:rsidR="00D65931" w:rsidRPr="00015E9D" w:rsidRDefault="00D65931" w:rsidP="00BB5FBD">
      <w:pPr>
        <w:pStyle w:val="20"/>
        <w:spacing w:line="226" w:lineRule="auto"/>
      </w:pPr>
      <w:r w:rsidRPr="00015E9D">
        <w:t>Требования к содержанию технических заданий в Контрактной системе с позиции контрольных и надзорных органов:</w:t>
      </w:r>
    </w:p>
    <w:p w14:paraId="20FC36F8" w14:textId="77777777" w:rsidR="00D65931" w:rsidRPr="00335D50" w:rsidRDefault="00D65931" w:rsidP="00BB5FBD">
      <w:pPr>
        <w:pStyle w:val="a"/>
        <w:numPr>
          <w:ilvl w:val="0"/>
          <w:numId w:val="15"/>
        </w:numPr>
        <w:spacing w:line="226" w:lineRule="auto"/>
        <w:ind w:left="426" w:firstLine="0"/>
      </w:pPr>
      <w:r w:rsidRPr="00335D50">
        <w:t>описание объекта закупки. Практические особенности применения закона о Контрактной системе</w:t>
      </w:r>
    </w:p>
    <w:p w14:paraId="06D59473" w14:textId="77777777" w:rsidR="00D65931" w:rsidRPr="00335D50" w:rsidRDefault="00D65931" w:rsidP="00BB5FBD">
      <w:pPr>
        <w:pStyle w:val="a"/>
        <w:numPr>
          <w:ilvl w:val="0"/>
          <w:numId w:val="15"/>
        </w:numPr>
        <w:spacing w:line="226" w:lineRule="auto"/>
        <w:ind w:left="426" w:firstLine="0"/>
      </w:pPr>
      <w:r w:rsidRPr="00335D50">
        <w:t>применение методов финансово-стоимостного анализа при подготовке закупки. Примеры из практики</w:t>
      </w:r>
    </w:p>
    <w:p w14:paraId="4AACB6C6" w14:textId="77777777" w:rsidR="00D65931" w:rsidRPr="00335D50" w:rsidRDefault="00D65931" w:rsidP="00BB5FBD">
      <w:pPr>
        <w:pStyle w:val="a"/>
        <w:numPr>
          <w:ilvl w:val="0"/>
          <w:numId w:val="15"/>
        </w:numPr>
        <w:spacing w:line="226" w:lineRule="auto"/>
        <w:ind w:left="426" w:firstLine="0"/>
      </w:pPr>
      <w:r w:rsidRPr="00335D50">
        <w:t>проблема взаимодействия подразделений заказчика при подготовке ТЗ. Конфликт функционального заказчика, контрактной службы и бухгалтерии</w:t>
      </w:r>
    </w:p>
    <w:p w14:paraId="5EECB035" w14:textId="77777777" w:rsidR="00D65931" w:rsidRPr="00335D50" w:rsidRDefault="00D65931" w:rsidP="00BB5FBD">
      <w:pPr>
        <w:pStyle w:val="a"/>
        <w:numPr>
          <w:ilvl w:val="0"/>
          <w:numId w:val="15"/>
        </w:numPr>
        <w:spacing w:line="226" w:lineRule="auto"/>
        <w:ind w:left="426" w:firstLine="0"/>
      </w:pPr>
      <w:r w:rsidRPr="00335D50">
        <w:t>взаимодействие заказчика с поставщиками при подготовке ТЗ: обоснование допустимости при проверке</w:t>
      </w:r>
    </w:p>
    <w:p w14:paraId="3930B8C5" w14:textId="77777777" w:rsidR="00D65931" w:rsidRPr="00335D50" w:rsidRDefault="00D65931" w:rsidP="00BB5FBD">
      <w:pPr>
        <w:pStyle w:val="a"/>
        <w:numPr>
          <w:ilvl w:val="0"/>
          <w:numId w:val="15"/>
        </w:numPr>
        <w:spacing w:line="226" w:lineRule="auto"/>
        <w:ind w:left="426" w:firstLine="0"/>
      </w:pPr>
      <w:r w:rsidRPr="00335D50">
        <w:t>три метода подготовки ТЗ. Методы «паззла» и «обобщенных характеристик». Техники написания ТЗ</w:t>
      </w:r>
    </w:p>
    <w:p w14:paraId="1D2D3D67" w14:textId="77777777" w:rsidR="00D65931" w:rsidRPr="00335D50" w:rsidRDefault="00D65931" w:rsidP="00BB5FBD">
      <w:pPr>
        <w:pStyle w:val="a"/>
        <w:numPr>
          <w:ilvl w:val="0"/>
          <w:numId w:val="15"/>
        </w:numPr>
        <w:spacing w:line="226" w:lineRule="auto"/>
        <w:ind w:left="426" w:firstLine="0"/>
      </w:pPr>
      <w:r w:rsidRPr="00335D50">
        <w:t>установление уникальных характеристик</w:t>
      </w:r>
    </w:p>
    <w:p w14:paraId="6B99581B" w14:textId="77777777" w:rsidR="00D65931" w:rsidRPr="00335D50" w:rsidRDefault="00D65931" w:rsidP="00BB5FBD">
      <w:pPr>
        <w:pStyle w:val="a"/>
        <w:numPr>
          <w:ilvl w:val="0"/>
          <w:numId w:val="15"/>
        </w:numPr>
        <w:spacing w:line="226" w:lineRule="auto"/>
        <w:ind w:left="426" w:firstLine="0"/>
      </w:pPr>
      <w:r w:rsidRPr="00335D50">
        <w:t>использование функциональных, эксплуатационных и технических характеристик</w:t>
      </w:r>
    </w:p>
    <w:p w14:paraId="74D5ECC8" w14:textId="77777777" w:rsidR="00D65931" w:rsidRPr="00335D50" w:rsidRDefault="00D65931" w:rsidP="00BB5FBD">
      <w:pPr>
        <w:pStyle w:val="a"/>
        <w:numPr>
          <w:ilvl w:val="0"/>
          <w:numId w:val="15"/>
        </w:numPr>
        <w:spacing w:line="226" w:lineRule="auto"/>
        <w:ind w:left="426" w:firstLine="0"/>
      </w:pPr>
      <w:r w:rsidRPr="00335D50">
        <w:t>образцы продукции в составе заявки</w:t>
      </w:r>
    </w:p>
    <w:p w14:paraId="4DE9A0ED" w14:textId="77777777" w:rsidR="00D65931" w:rsidRPr="00335D50" w:rsidRDefault="00D65931" w:rsidP="00BB5FBD">
      <w:pPr>
        <w:pStyle w:val="a"/>
        <w:numPr>
          <w:ilvl w:val="0"/>
          <w:numId w:val="15"/>
        </w:numPr>
        <w:spacing w:line="226" w:lineRule="auto"/>
        <w:ind w:left="426" w:firstLine="0"/>
      </w:pPr>
      <w:r w:rsidRPr="00335D50">
        <w:t>требование указания показателей, определяемых после испытаний. Тактика защиты заказчика с опорой на данные производителей.</w:t>
      </w:r>
    </w:p>
    <w:p w14:paraId="16CF9012" w14:textId="77777777" w:rsidR="00D65931" w:rsidRPr="00335D50" w:rsidRDefault="00D65931" w:rsidP="00BB5FBD">
      <w:pPr>
        <w:pStyle w:val="a"/>
        <w:numPr>
          <w:ilvl w:val="0"/>
          <w:numId w:val="15"/>
        </w:numPr>
        <w:spacing w:line="226" w:lineRule="auto"/>
        <w:ind w:left="426" w:firstLine="0"/>
      </w:pPr>
      <w:r w:rsidRPr="00335D50">
        <w:t>доказательство соответствия продукции, изготовленной по иному ГОСТ</w:t>
      </w:r>
    </w:p>
    <w:p w14:paraId="33D6D290" w14:textId="77777777" w:rsidR="00D65931" w:rsidRPr="00335D50" w:rsidRDefault="00D65931" w:rsidP="00BB5FBD">
      <w:pPr>
        <w:pStyle w:val="a"/>
        <w:numPr>
          <w:ilvl w:val="0"/>
          <w:numId w:val="15"/>
        </w:numPr>
        <w:spacing w:line="226" w:lineRule="auto"/>
        <w:ind w:left="426" w:firstLine="0"/>
      </w:pPr>
      <w:r w:rsidRPr="00335D50">
        <w:t>расширение и суждение требований стандартов. Нестандартные показатели с и без обоснования</w:t>
      </w:r>
    </w:p>
    <w:p w14:paraId="5358B7DA" w14:textId="77777777" w:rsidR="00D65931" w:rsidRPr="00335D50" w:rsidRDefault="00D65931" w:rsidP="00BB5FBD">
      <w:pPr>
        <w:pStyle w:val="a"/>
        <w:numPr>
          <w:ilvl w:val="0"/>
          <w:numId w:val="15"/>
        </w:numPr>
        <w:spacing w:line="226" w:lineRule="auto"/>
        <w:ind w:left="426" w:firstLine="0"/>
      </w:pPr>
      <w:r w:rsidRPr="00335D50">
        <w:t>противоречивые сведения как введение в заблуждение (размер не менее… и соответствует ГОСТ)</w:t>
      </w:r>
    </w:p>
    <w:p w14:paraId="0D92025C" w14:textId="77777777" w:rsidR="00D65931" w:rsidRPr="00335D50" w:rsidRDefault="00D65931" w:rsidP="00BB5FBD">
      <w:pPr>
        <w:pStyle w:val="a"/>
        <w:numPr>
          <w:ilvl w:val="0"/>
          <w:numId w:val="15"/>
        </w:numPr>
        <w:spacing w:line="226" w:lineRule="auto"/>
        <w:ind w:left="426" w:firstLine="0"/>
      </w:pPr>
      <w:r w:rsidRPr="00335D50">
        <w:t>необоснованные потребности заказчика</w:t>
      </w:r>
    </w:p>
    <w:p w14:paraId="357146EF" w14:textId="77777777" w:rsidR="00D65931" w:rsidRPr="00335D50" w:rsidRDefault="00D65931" w:rsidP="00BB5FBD">
      <w:pPr>
        <w:pStyle w:val="a"/>
        <w:numPr>
          <w:ilvl w:val="0"/>
          <w:numId w:val="15"/>
        </w:numPr>
        <w:spacing w:line="226" w:lineRule="auto"/>
        <w:ind w:left="426" w:firstLine="0"/>
      </w:pPr>
      <w:r w:rsidRPr="00335D50">
        <w:t>конкуренция поставщиков и производителей</w:t>
      </w:r>
    </w:p>
    <w:p w14:paraId="55BB0B8D" w14:textId="77777777" w:rsidR="00D65931" w:rsidRPr="00335D50" w:rsidRDefault="00D65931" w:rsidP="00BB5FBD">
      <w:pPr>
        <w:pStyle w:val="a"/>
        <w:numPr>
          <w:ilvl w:val="0"/>
          <w:numId w:val="15"/>
        </w:numPr>
        <w:spacing w:line="226" w:lineRule="auto"/>
        <w:ind w:left="426" w:firstLine="0"/>
      </w:pPr>
      <w:proofErr w:type="spellStart"/>
      <w:r w:rsidRPr="00335D50">
        <w:lastRenderedPageBreak/>
        <w:t>переност</w:t>
      </w:r>
      <w:proofErr w:type="spellEnd"/>
      <w:r w:rsidRPr="00335D50">
        <w:t xml:space="preserve"> требований к продукции в условия исполнения контракта</w:t>
      </w:r>
    </w:p>
    <w:p w14:paraId="03B6FA11" w14:textId="77777777" w:rsidR="00D65931" w:rsidRPr="00335D50" w:rsidRDefault="00D65931" w:rsidP="00BB5FBD">
      <w:pPr>
        <w:pStyle w:val="a"/>
        <w:numPr>
          <w:ilvl w:val="0"/>
          <w:numId w:val="15"/>
        </w:numPr>
        <w:spacing w:line="226" w:lineRule="auto"/>
        <w:ind w:left="426" w:firstLine="0"/>
      </w:pPr>
      <w:r w:rsidRPr="00335D50">
        <w:t>особенности использования региональных нормативов. Пример с закупкой противогололедных реагентов на основании постановления регионального правительства</w:t>
      </w:r>
    </w:p>
    <w:p w14:paraId="1DA4097D" w14:textId="77777777" w:rsidR="00D65931" w:rsidRPr="00335D50" w:rsidRDefault="00D65931" w:rsidP="00BB5FBD">
      <w:pPr>
        <w:pStyle w:val="a"/>
        <w:numPr>
          <w:ilvl w:val="0"/>
          <w:numId w:val="15"/>
        </w:numPr>
        <w:spacing w:line="226" w:lineRule="auto"/>
        <w:ind w:left="426" w:firstLine="0"/>
      </w:pPr>
      <w:proofErr w:type="spellStart"/>
      <w:r w:rsidRPr="00335D50">
        <w:t>действтия</w:t>
      </w:r>
      <w:proofErr w:type="spellEnd"/>
      <w:r w:rsidRPr="00335D50">
        <w:t xml:space="preserve"> комиссии заказчика при неправильном указании наименования товара</w:t>
      </w:r>
    </w:p>
    <w:p w14:paraId="390CB370" w14:textId="77777777" w:rsidR="00D65931" w:rsidRPr="00335D50" w:rsidRDefault="00D65931" w:rsidP="00BB5FBD">
      <w:pPr>
        <w:pStyle w:val="a"/>
        <w:numPr>
          <w:ilvl w:val="0"/>
          <w:numId w:val="15"/>
        </w:numPr>
        <w:spacing w:line="226" w:lineRule="auto"/>
        <w:ind w:left="426" w:firstLine="0"/>
      </w:pPr>
      <w:r w:rsidRPr="00335D50">
        <w:t>особенности закупки услуг мобильной связи: допустимость смены оператора</w:t>
      </w:r>
    </w:p>
    <w:p w14:paraId="374C9DEA" w14:textId="77777777" w:rsidR="00D65931" w:rsidRPr="00335D50" w:rsidRDefault="00D65931" w:rsidP="00BB5FBD">
      <w:pPr>
        <w:pStyle w:val="20"/>
        <w:spacing w:line="226" w:lineRule="auto"/>
      </w:pPr>
      <w:r w:rsidRPr="00335D50">
        <w:t>Детализация требований к товарам, работам услугам в ТЗ: пределы допустимости в целях закупки более качественных товаров и эффективного использования средств:</w:t>
      </w:r>
    </w:p>
    <w:p w14:paraId="1152E5C3" w14:textId="77777777" w:rsidR="00D65931" w:rsidRPr="00335D50" w:rsidRDefault="00D65931" w:rsidP="00BB5FBD">
      <w:pPr>
        <w:pStyle w:val="a"/>
        <w:numPr>
          <w:ilvl w:val="0"/>
          <w:numId w:val="15"/>
        </w:numPr>
        <w:spacing w:line="226" w:lineRule="auto"/>
        <w:ind w:left="426" w:firstLine="0"/>
      </w:pPr>
      <w:r w:rsidRPr="00335D50">
        <w:t>правомерность ссылки на ГОСТ без детализации показателей</w:t>
      </w:r>
    </w:p>
    <w:p w14:paraId="344535D1" w14:textId="77777777" w:rsidR="00D65931" w:rsidRPr="00335D50" w:rsidRDefault="00D65931" w:rsidP="00BB5FBD">
      <w:pPr>
        <w:pStyle w:val="a"/>
        <w:numPr>
          <w:ilvl w:val="0"/>
          <w:numId w:val="15"/>
        </w:numPr>
        <w:spacing w:line="226" w:lineRule="auto"/>
        <w:ind w:left="426" w:firstLine="0"/>
      </w:pPr>
      <w:r w:rsidRPr="00335D50">
        <w:t>закупка работ без детализации материалов. Работа иждивением подрядчика</w:t>
      </w:r>
    </w:p>
    <w:p w14:paraId="5E2E73CE" w14:textId="77777777" w:rsidR="00D65931" w:rsidRPr="00335D50" w:rsidRDefault="00D65931" w:rsidP="00BB5FBD">
      <w:pPr>
        <w:pStyle w:val="a"/>
        <w:numPr>
          <w:ilvl w:val="0"/>
          <w:numId w:val="15"/>
        </w:numPr>
        <w:spacing w:line="226" w:lineRule="auto"/>
        <w:ind w:left="426" w:firstLine="0"/>
      </w:pPr>
      <w:r w:rsidRPr="00335D50">
        <w:t>избыточные характеристики</w:t>
      </w:r>
    </w:p>
    <w:p w14:paraId="371DA0B8" w14:textId="77777777" w:rsidR="00D65931" w:rsidRPr="00335D50" w:rsidRDefault="00D65931" w:rsidP="00BB5FBD">
      <w:pPr>
        <w:pStyle w:val="a"/>
        <w:numPr>
          <w:ilvl w:val="0"/>
          <w:numId w:val="15"/>
        </w:numPr>
        <w:spacing w:line="226" w:lineRule="auto"/>
        <w:ind w:left="426" w:firstLine="0"/>
      </w:pPr>
      <w:r w:rsidRPr="00335D50">
        <w:t>избыточные требования к упаковке</w:t>
      </w:r>
    </w:p>
    <w:p w14:paraId="06AB887E" w14:textId="77777777" w:rsidR="00D65931" w:rsidRPr="00335D50" w:rsidRDefault="00D65931" w:rsidP="00BB5FBD">
      <w:pPr>
        <w:pStyle w:val="a"/>
        <w:numPr>
          <w:ilvl w:val="0"/>
          <w:numId w:val="15"/>
        </w:numPr>
        <w:spacing w:line="226" w:lineRule="auto"/>
        <w:ind w:left="426" w:firstLine="0"/>
      </w:pPr>
      <w:r w:rsidRPr="00335D50">
        <w:t>избыточные требования при оказании услуг</w:t>
      </w:r>
    </w:p>
    <w:p w14:paraId="7D9FEE7C" w14:textId="77777777" w:rsidR="00D65931" w:rsidRPr="00335D50" w:rsidRDefault="00D65931" w:rsidP="00BB5FBD">
      <w:pPr>
        <w:pStyle w:val="a"/>
        <w:numPr>
          <w:ilvl w:val="0"/>
          <w:numId w:val="15"/>
        </w:numPr>
        <w:spacing w:line="226" w:lineRule="auto"/>
        <w:ind w:left="426" w:firstLine="0"/>
      </w:pPr>
      <w:r w:rsidRPr="00335D50">
        <w:t>новизна и год выпуска</w:t>
      </w:r>
    </w:p>
    <w:p w14:paraId="7B8D0B65" w14:textId="77777777" w:rsidR="00D65931" w:rsidRPr="00335D50" w:rsidRDefault="00D65931" w:rsidP="00BB5FBD">
      <w:pPr>
        <w:pStyle w:val="20"/>
        <w:spacing w:line="226" w:lineRule="auto"/>
      </w:pPr>
      <w:r w:rsidRPr="00335D50">
        <w:t>Деловая игра. Закупка комплектующих и оборудования. Обоснованность отклонения</w:t>
      </w:r>
    </w:p>
    <w:p w14:paraId="6CFB27BC" w14:textId="35BA121C" w:rsidR="00D65931" w:rsidRPr="00335D50" w:rsidRDefault="00D65931" w:rsidP="00BB5FBD">
      <w:pPr>
        <w:pStyle w:val="20"/>
        <w:spacing w:line="226" w:lineRule="auto"/>
      </w:pPr>
      <w:r w:rsidRPr="00335D50">
        <w:t>Товарный знак или эквивалент:</w:t>
      </w:r>
    </w:p>
    <w:p w14:paraId="7A3055D9" w14:textId="77777777" w:rsidR="00D65931" w:rsidRPr="00335D50" w:rsidRDefault="00D65931" w:rsidP="00BB5FBD">
      <w:pPr>
        <w:pStyle w:val="a"/>
        <w:numPr>
          <w:ilvl w:val="0"/>
          <w:numId w:val="15"/>
        </w:numPr>
        <w:spacing w:line="226" w:lineRule="auto"/>
        <w:ind w:left="426" w:firstLine="0"/>
      </w:pPr>
      <w:r w:rsidRPr="00335D50">
        <w:t>«товарный знак или эквивалент» либо только «товарный знак»</w:t>
      </w:r>
    </w:p>
    <w:p w14:paraId="2B5A5E18" w14:textId="77777777" w:rsidR="00D65931" w:rsidRPr="00335D50" w:rsidRDefault="00D65931" w:rsidP="00BB5FBD">
      <w:pPr>
        <w:pStyle w:val="a"/>
        <w:numPr>
          <w:ilvl w:val="0"/>
          <w:numId w:val="15"/>
        </w:numPr>
        <w:spacing w:line="226" w:lineRule="auto"/>
        <w:ind w:left="426" w:firstLine="0"/>
      </w:pPr>
      <w:r w:rsidRPr="00335D50">
        <w:t>ошибки в толковании понятия «товарный знак»</w:t>
      </w:r>
    </w:p>
    <w:p w14:paraId="44D886BA" w14:textId="77777777" w:rsidR="00D65931" w:rsidRPr="00335D50" w:rsidRDefault="00D65931" w:rsidP="00BB5FBD">
      <w:pPr>
        <w:pStyle w:val="a"/>
        <w:numPr>
          <w:ilvl w:val="0"/>
          <w:numId w:val="15"/>
        </w:numPr>
        <w:spacing w:line="226" w:lineRule="auto"/>
        <w:ind w:left="426" w:firstLine="0"/>
      </w:pPr>
      <w:r w:rsidRPr="00335D50">
        <w:t>незарегистрированный «товарный знак»</w:t>
      </w:r>
    </w:p>
    <w:p w14:paraId="41B55667" w14:textId="77777777" w:rsidR="00D65931" w:rsidRPr="00335D50" w:rsidRDefault="00D65931" w:rsidP="00BB5FBD">
      <w:pPr>
        <w:pStyle w:val="a"/>
        <w:numPr>
          <w:ilvl w:val="0"/>
          <w:numId w:val="15"/>
        </w:numPr>
        <w:spacing w:line="226" w:lineRule="auto"/>
        <w:ind w:left="426" w:firstLine="0"/>
      </w:pPr>
      <w:r w:rsidRPr="00335D50">
        <w:t xml:space="preserve">отклонение заявок за </w:t>
      </w:r>
      <w:proofErr w:type="spellStart"/>
      <w:r w:rsidRPr="00335D50">
        <w:t>неуказание</w:t>
      </w:r>
      <w:proofErr w:type="spellEnd"/>
      <w:r w:rsidRPr="00335D50">
        <w:t xml:space="preserve"> товарного знака: практика и защитные конструкции в документации закупки </w:t>
      </w:r>
    </w:p>
    <w:p w14:paraId="64C0762C" w14:textId="77777777" w:rsidR="00D65931" w:rsidRPr="00335D50" w:rsidRDefault="00D65931" w:rsidP="00BB5FBD">
      <w:pPr>
        <w:pStyle w:val="a"/>
        <w:numPr>
          <w:ilvl w:val="0"/>
          <w:numId w:val="15"/>
        </w:numPr>
        <w:spacing w:line="226" w:lineRule="auto"/>
        <w:ind w:left="426" w:firstLine="0"/>
      </w:pPr>
      <w:r w:rsidRPr="00335D50">
        <w:t xml:space="preserve">закупка запчастей по </w:t>
      </w:r>
      <w:proofErr w:type="spellStart"/>
      <w:r w:rsidRPr="00335D50">
        <w:t>катологу</w:t>
      </w:r>
      <w:proofErr w:type="spellEnd"/>
      <w:r w:rsidRPr="00335D50">
        <w:t xml:space="preserve"> производителей и возможность поставки «эквивалентов»</w:t>
      </w:r>
    </w:p>
    <w:p w14:paraId="46825E22" w14:textId="77777777" w:rsidR="00D65931" w:rsidRPr="00335D50" w:rsidRDefault="00D65931" w:rsidP="00BB5FBD">
      <w:pPr>
        <w:pStyle w:val="20"/>
        <w:numPr>
          <w:ilvl w:val="0"/>
          <w:numId w:val="0"/>
        </w:numPr>
        <w:spacing w:line="226" w:lineRule="auto"/>
        <w:sectPr w:rsidR="00D65931" w:rsidRPr="00335D50" w:rsidSect="00BB5FBD">
          <w:pgSz w:w="11906" w:h="16838" w:code="9"/>
          <w:pgMar w:top="454" w:right="454" w:bottom="454" w:left="454" w:header="397" w:footer="397" w:gutter="0"/>
          <w:cols w:space="708"/>
          <w:docGrid w:linePitch="360"/>
        </w:sectPr>
      </w:pPr>
    </w:p>
    <w:p w14:paraId="12622AA0" w14:textId="77777777" w:rsidR="00D65931" w:rsidRPr="00335D50" w:rsidRDefault="00D65931" w:rsidP="00BB5FBD">
      <w:pPr>
        <w:pStyle w:val="20"/>
        <w:spacing w:line="226" w:lineRule="auto"/>
      </w:pPr>
      <w:r w:rsidRPr="00335D50">
        <w:t>Обоснование использования товарного знака</w:t>
      </w:r>
      <w:r w:rsidRPr="00335D50">
        <w:rPr>
          <w:lang w:val="en-US"/>
        </w:rPr>
        <w:t>:</w:t>
      </w:r>
    </w:p>
    <w:p w14:paraId="5B0A01A8" w14:textId="77777777" w:rsidR="00D65931" w:rsidRPr="00335D50" w:rsidRDefault="00D65931" w:rsidP="00BB5FBD">
      <w:pPr>
        <w:pStyle w:val="a"/>
        <w:numPr>
          <w:ilvl w:val="0"/>
          <w:numId w:val="15"/>
        </w:numPr>
        <w:spacing w:line="226" w:lineRule="auto"/>
        <w:ind w:left="426" w:firstLine="0"/>
      </w:pPr>
      <w:r w:rsidRPr="00335D50">
        <w:t>техническая документация или условия гарантии</w:t>
      </w:r>
    </w:p>
    <w:p w14:paraId="29EE7974" w14:textId="77777777" w:rsidR="00D65931" w:rsidRPr="00335D50" w:rsidRDefault="00D65931" w:rsidP="00BB5FBD">
      <w:pPr>
        <w:pStyle w:val="a"/>
        <w:numPr>
          <w:ilvl w:val="0"/>
          <w:numId w:val="15"/>
        </w:numPr>
        <w:spacing w:line="226" w:lineRule="auto"/>
        <w:ind w:left="426" w:firstLine="0"/>
      </w:pPr>
      <w:r w:rsidRPr="00335D50">
        <w:t>требование производителя</w:t>
      </w:r>
    </w:p>
    <w:p w14:paraId="3CB60E70" w14:textId="77777777" w:rsidR="00D65931" w:rsidRPr="00335D50" w:rsidRDefault="00D65931" w:rsidP="00BB5FBD">
      <w:pPr>
        <w:pStyle w:val="a"/>
        <w:numPr>
          <w:ilvl w:val="0"/>
          <w:numId w:val="15"/>
        </w:numPr>
        <w:spacing w:line="226" w:lineRule="auto"/>
        <w:ind w:left="426" w:firstLine="0"/>
      </w:pPr>
      <w:r w:rsidRPr="00335D50">
        <w:t>обязательность использования товарного знака в ряде ГОСТ</w:t>
      </w:r>
    </w:p>
    <w:p w14:paraId="2F54BA7A" w14:textId="77777777" w:rsidR="00D65931" w:rsidRPr="00335D50" w:rsidRDefault="00D65931" w:rsidP="00BB5FBD">
      <w:pPr>
        <w:pStyle w:val="a"/>
        <w:numPr>
          <w:ilvl w:val="0"/>
          <w:numId w:val="15"/>
        </w:numPr>
        <w:spacing w:line="226" w:lineRule="auto"/>
        <w:ind w:left="426" w:firstLine="0"/>
      </w:pPr>
      <w:r w:rsidRPr="00335D50">
        <w:t>товарный знак как изображение</w:t>
      </w:r>
    </w:p>
    <w:p w14:paraId="6082A15A" w14:textId="77777777" w:rsidR="00D65931" w:rsidRPr="00335D50" w:rsidRDefault="00D65931" w:rsidP="00BB5FBD">
      <w:pPr>
        <w:pStyle w:val="20"/>
        <w:spacing w:line="226" w:lineRule="auto"/>
      </w:pPr>
      <w:r w:rsidRPr="00335D50">
        <w:t>ФАС: технические условия как товарный знак</w:t>
      </w:r>
    </w:p>
    <w:p w14:paraId="0E74DB08" w14:textId="77777777" w:rsidR="00D65931" w:rsidRPr="00335D50" w:rsidRDefault="00D65931" w:rsidP="00BB5FBD">
      <w:pPr>
        <w:pStyle w:val="20"/>
        <w:spacing w:line="226" w:lineRule="auto"/>
      </w:pPr>
      <w:r w:rsidRPr="00335D50">
        <w:t>Разъяснения ФАС и Минфин РФ по проблемным вопросам подготовки технических заданий, в том числе:</w:t>
      </w:r>
    </w:p>
    <w:p w14:paraId="34037383" w14:textId="77777777" w:rsidR="00D65931" w:rsidRPr="00335D50" w:rsidRDefault="00D65931" w:rsidP="00BB5FBD">
      <w:pPr>
        <w:pStyle w:val="a"/>
        <w:numPr>
          <w:ilvl w:val="0"/>
          <w:numId w:val="15"/>
        </w:numPr>
        <w:spacing w:line="226" w:lineRule="auto"/>
        <w:ind w:left="426" w:firstLine="0"/>
      </w:pPr>
      <w:r w:rsidRPr="00335D50">
        <w:t>применение конкретных и неконкретных показателей</w:t>
      </w:r>
    </w:p>
    <w:p w14:paraId="03732583" w14:textId="77777777" w:rsidR="00D65931" w:rsidRPr="00335D50" w:rsidRDefault="00D65931" w:rsidP="00BB5FBD">
      <w:pPr>
        <w:pStyle w:val="a"/>
        <w:numPr>
          <w:ilvl w:val="0"/>
          <w:numId w:val="15"/>
        </w:numPr>
        <w:spacing w:line="226" w:lineRule="auto"/>
        <w:ind w:left="426" w:firstLine="0"/>
      </w:pPr>
      <w:r w:rsidRPr="00335D50">
        <w:t>недопустимость требований «по согласованию с заказчиком», «по представлению образцов»</w:t>
      </w:r>
    </w:p>
    <w:p w14:paraId="7372B98D" w14:textId="77777777" w:rsidR="00D65931" w:rsidRPr="00335D50" w:rsidRDefault="00D65931" w:rsidP="00BB5FBD">
      <w:pPr>
        <w:pStyle w:val="a"/>
        <w:numPr>
          <w:ilvl w:val="0"/>
          <w:numId w:val="15"/>
        </w:numPr>
        <w:spacing w:line="226" w:lineRule="auto"/>
        <w:ind w:left="426" w:firstLine="0"/>
      </w:pPr>
      <w:r w:rsidRPr="00335D50">
        <w:t>методы введения в заблуждение участника закупки</w:t>
      </w:r>
    </w:p>
    <w:p w14:paraId="13454173" w14:textId="77777777" w:rsidR="00D65931" w:rsidRPr="00335D50" w:rsidRDefault="00D65931" w:rsidP="00BB5FBD">
      <w:pPr>
        <w:pStyle w:val="a"/>
        <w:numPr>
          <w:ilvl w:val="0"/>
          <w:numId w:val="15"/>
        </w:numPr>
        <w:spacing w:line="226" w:lineRule="auto"/>
        <w:ind w:left="426" w:firstLine="0"/>
      </w:pPr>
      <w:r w:rsidRPr="00335D50">
        <w:t>избыточные требования</w:t>
      </w:r>
    </w:p>
    <w:p w14:paraId="62EC898E" w14:textId="77777777" w:rsidR="00D65931" w:rsidRPr="00335D50" w:rsidRDefault="00D65931" w:rsidP="00BB5FBD">
      <w:pPr>
        <w:pStyle w:val="a"/>
        <w:numPr>
          <w:ilvl w:val="0"/>
          <w:numId w:val="15"/>
        </w:numPr>
        <w:spacing w:line="226" w:lineRule="auto"/>
        <w:ind w:left="426" w:firstLine="0"/>
      </w:pPr>
      <w:r w:rsidRPr="00335D50">
        <w:t>порядок определения улучшенных характеристик товара</w:t>
      </w:r>
    </w:p>
    <w:p w14:paraId="2765EFF1" w14:textId="77777777" w:rsidR="00D65931" w:rsidRPr="00335D50" w:rsidRDefault="00D65931" w:rsidP="00BB5FBD">
      <w:pPr>
        <w:pStyle w:val="a"/>
        <w:numPr>
          <w:ilvl w:val="0"/>
          <w:numId w:val="15"/>
        </w:numPr>
        <w:spacing w:line="226" w:lineRule="auto"/>
        <w:ind w:left="426" w:firstLine="0"/>
      </w:pPr>
      <w:r w:rsidRPr="00335D50">
        <w:t>возможность покупки товара, бывшего в употреблении</w:t>
      </w:r>
    </w:p>
    <w:p w14:paraId="0CB2C4D9" w14:textId="77777777" w:rsidR="00D65931" w:rsidRPr="00335D50" w:rsidRDefault="00D65931" w:rsidP="00BB5FBD">
      <w:pPr>
        <w:pStyle w:val="a"/>
        <w:numPr>
          <w:ilvl w:val="0"/>
          <w:numId w:val="15"/>
        </w:numPr>
        <w:spacing w:line="226" w:lineRule="auto"/>
        <w:ind w:left="426" w:firstLine="0"/>
      </w:pPr>
      <w:r w:rsidRPr="00335D50">
        <w:t>можно ли предусмотреть возможность заранее осмотреть место работ</w:t>
      </w:r>
    </w:p>
    <w:p w14:paraId="41367992" w14:textId="77777777" w:rsidR="00D65931" w:rsidRPr="00335D50" w:rsidRDefault="00D65931" w:rsidP="00BB5FBD">
      <w:pPr>
        <w:pStyle w:val="a"/>
        <w:numPr>
          <w:ilvl w:val="0"/>
          <w:numId w:val="15"/>
        </w:numPr>
        <w:spacing w:line="226" w:lineRule="auto"/>
        <w:ind w:left="426" w:firstLine="0"/>
      </w:pPr>
      <w:r w:rsidRPr="00335D50">
        <w:t>виды работ, услуг, которые должны быть предусмотрены в лицензии</w:t>
      </w:r>
    </w:p>
    <w:p w14:paraId="61E2AD7B" w14:textId="77777777" w:rsidR="00D65931" w:rsidRPr="00335D50" w:rsidRDefault="00D65931" w:rsidP="00BB5FBD">
      <w:pPr>
        <w:pStyle w:val="a"/>
        <w:numPr>
          <w:ilvl w:val="0"/>
          <w:numId w:val="15"/>
        </w:numPr>
        <w:spacing w:line="226" w:lineRule="auto"/>
        <w:ind w:left="426" w:firstLine="0"/>
      </w:pPr>
      <w:r w:rsidRPr="00335D50">
        <w:t>когда можно закупить строительные работы вместе с оборудованием</w:t>
      </w:r>
    </w:p>
    <w:p w14:paraId="5026208C" w14:textId="77777777" w:rsidR="00D65931" w:rsidRPr="00335D50" w:rsidRDefault="00D65931" w:rsidP="00BB5FBD">
      <w:pPr>
        <w:pStyle w:val="20"/>
        <w:spacing w:line="226" w:lineRule="auto"/>
      </w:pPr>
      <w:proofErr w:type="spellStart"/>
      <w:r w:rsidRPr="00335D50">
        <w:t>Лотирование</w:t>
      </w:r>
      <w:proofErr w:type="spellEnd"/>
      <w:r w:rsidRPr="00335D50">
        <w:t xml:space="preserve"> в закупках:</w:t>
      </w:r>
    </w:p>
    <w:p w14:paraId="61BB8508" w14:textId="77777777" w:rsidR="00D65931" w:rsidRPr="00335D50" w:rsidRDefault="00D65931" w:rsidP="00BB5FBD">
      <w:pPr>
        <w:pStyle w:val="a"/>
        <w:numPr>
          <w:ilvl w:val="0"/>
          <w:numId w:val="15"/>
        </w:numPr>
        <w:spacing w:line="226" w:lineRule="auto"/>
        <w:ind w:left="426" w:firstLine="0"/>
      </w:pPr>
      <w:r w:rsidRPr="00335D50">
        <w:t>функционально невзаимосвязанная продукция</w:t>
      </w:r>
    </w:p>
    <w:p w14:paraId="71EB6C81" w14:textId="77777777" w:rsidR="00D65931" w:rsidRPr="00335D50" w:rsidRDefault="00D65931" w:rsidP="00BB5FBD">
      <w:pPr>
        <w:pStyle w:val="a"/>
        <w:numPr>
          <w:ilvl w:val="0"/>
          <w:numId w:val="15"/>
        </w:numPr>
        <w:spacing w:line="226" w:lineRule="auto"/>
        <w:ind w:left="426" w:firstLine="0"/>
      </w:pPr>
      <w:r w:rsidRPr="00335D50">
        <w:t>линия защиты: обоснование функциональной связи при закупке работ и услуг</w:t>
      </w:r>
    </w:p>
    <w:p w14:paraId="6FAE8094" w14:textId="77777777" w:rsidR="00D65931" w:rsidRPr="00335D50" w:rsidRDefault="00D65931" w:rsidP="00BB5FBD">
      <w:pPr>
        <w:pStyle w:val="a"/>
        <w:numPr>
          <w:ilvl w:val="0"/>
          <w:numId w:val="15"/>
        </w:numPr>
        <w:spacing w:line="226" w:lineRule="auto"/>
        <w:ind w:left="426" w:firstLine="0"/>
      </w:pPr>
      <w:r w:rsidRPr="00335D50">
        <w:t>лицензирование, эксклюзив, товарный знак как нежелательное смещение в составе лота</w:t>
      </w:r>
    </w:p>
    <w:p w14:paraId="1487A761" w14:textId="77777777" w:rsidR="00D65931" w:rsidRPr="00335D50" w:rsidRDefault="00D65931" w:rsidP="00BB5FBD">
      <w:pPr>
        <w:pStyle w:val="a"/>
        <w:numPr>
          <w:ilvl w:val="0"/>
          <w:numId w:val="15"/>
        </w:numPr>
        <w:spacing w:line="226" w:lineRule="auto"/>
        <w:ind w:left="426" w:firstLine="0"/>
      </w:pPr>
      <w:r w:rsidRPr="00335D50">
        <w:t>укрупнение и дробление лотов: практика обоснования</w:t>
      </w:r>
    </w:p>
    <w:p w14:paraId="332CE039" w14:textId="77777777" w:rsidR="00D65931" w:rsidRPr="00335D50" w:rsidRDefault="00D65931" w:rsidP="00BB5FBD">
      <w:pPr>
        <w:pStyle w:val="a"/>
        <w:numPr>
          <w:ilvl w:val="0"/>
          <w:numId w:val="15"/>
        </w:numPr>
        <w:spacing w:line="226" w:lineRule="auto"/>
        <w:ind w:left="426" w:firstLine="0"/>
      </w:pPr>
      <w:r w:rsidRPr="00335D50">
        <w:t>антимонопольные требования: формирование лотов закупки, установление требований к участникам закупки.</w:t>
      </w:r>
    </w:p>
    <w:p w14:paraId="5BA2B615" w14:textId="77777777" w:rsidR="00D65931" w:rsidRPr="00335D50" w:rsidRDefault="00D65931" w:rsidP="00BB5FBD">
      <w:pPr>
        <w:pStyle w:val="20"/>
        <w:spacing w:line="226" w:lineRule="auto"/>
      </w:pPr>
      <w:r w:rsidRPr="00335D50">
        <w:t>ПРАКТИКУМ. Формулировки документации закупки</w:t>
      </w:r>
    </w:p>
    <w:p w14:paraId="0C30397F" w14:textId="77777777" w:rsidR="00D65931" w:rsidRPr="00335D50" w:rsidRDefault="00D65931" w:rsidP="00BB5FBD">
      <w:pPr>
        <w:pStyle w:val="20"/>
        <w:spacing w:line="226" w:lineRule="auto"/>
      </w:pPr>
      <w:r w:rsidRPr="00335D50">
        <w:rPr>
          <w:rFonts w:eastAsia="Calibri"/>
        </w:rPr>
        <w:t>ДЕЛОВАЯ ИГРА. «ОТКЛОНЕНИЕ ИЛИ ДОПУСК». Оценка корректности предложения участника</w:t>
      </w:r>
    </w:p>
    <w:p w14:paraId="311A65E6" w14:textId="5EB2E555" w:rsidR="00D65931" w:rsidRPr="00335D50" w:rsidRDefault="00D65931" w:rsidP="00BB5FBD">
      <w:pPr>
        <w:pStyle w:val="20"/>
        <w:spacing w:line="226" w:lineRule="auto"/>
      </w:pPr>
      <w:r w:rsidRPr="00335D50">
        <w:t>Разбор основных ошибок заказчиков, допускавшихся при составлении технических заданий, на примерах из административной практики</w:t>
      </w:r>
    </w:p>
    <w:p w14:paraId="5CC3FB33" w14:textId="42D6E35D" w:rsidR="00D65931" w:rsidRPr="00335D50" w:rsidRDefault="00D65931" w:rsidP="00BB5FBD">
      <w:pPr>
        <w:pStyle w:val="20"/>
        <w:spacing w:line="226" w:lineRule="auto"/>
      </w:pPr>
      <w:proofErr w:type="spellStart"/>
      <w:r w:rsidRPr="00335D50">
        <w:t>Энергосервисные</w:t>
      </w:r>
      <w:proofErr w:type="spellEnd"/>
      <w:r w:rsidRPr="00335D50">
        <w:t xml:space="preserve"> контракты и энергоэффективность: практические сложности при заключении и исполнении контракта</w:t>
      </w:r>
    </w:p>
    <w:p w14:paraId="6588BAC7" w14:textId="1014DD9A" w:rsidR="00D65931" w:rsidRPr="00335D50" w:rsidRDefault="00D65931" w:rsidP="00BB5FBD">
      <w:pPr>
        <w:pStyle w:val="a"/>
        <w:numPr>
          <w:ilvl w:val="0"/>
          <w:numId w:val="15"/>
        </w:numPr>
        <w:spacing w:line="226" w:lineRule="auto"/>
        <w:ind w:left="426" w:firstLine="0"/>
      </w:pPr>
      <w:r w:rsidRPr="00335D50">
        <w:t>Требования к энергоэффективности. Пример мероприятий по энергоэффективности</w:t>
      </w:r>
    </w:p>
    <w:p w14:paraId="497249AC" w14:textId="77777777" w:rsidR="00D65931" w:rsidRPr="00335D50" w:rsidRDefault="00D65931" w:rsidP="00BB5FBD">
      <w:pPr>
        <w:pStyle w:val="a"/>
        <w:numPr>
          <w:ilvl w:val="0"/>
          <w:numId w:val="15"/>
        </w:numPr>
        <w:spacing w:line="226" w:lineRule="auto"/>
        <w:ind w:left="426" w:firstLine="0"/>
      </w:pPr>
      <w:r w:rsidRPr="00335D50">
        <w:t>Программы энергосбережения и энергоэффективности в практике работы прокуратуры</w:t>
      </w:r>
    </w:p>
    <w:p w14:paraId="40811C1C" w14:textId="77777777" w:rsidR="00D65931" w:rsidRPr="00335D50" w:rsidRDefault="00D65931" w:rsidP="00BB5FBD">
      <w:pPr>
        <w:pStyle w:val="a"/>
        <w:numPr>
          <w:ilvl w:val="0"/>
          <w:numId w:val="15"/>
        </w:numPr>
        <w:spacing w:line="226" w:lineRule="auto"/>
        <w:ind w:left="426" w:firstLine="0"/>
      </w:pPr>
      <w:r w:rsidRPr="00335D50">
        <w:t xml:space="preserve">Особенности заключения </w:t>
      </w:r>
      <w:proofErr w:type="spellStart"/>
      <w:r w:rsidRPr="00335D50">
        <w:t>энергосервисных</w:t>
      </w:r>
      <w:proofErr w:type="spellEnd"/>
      <w:r w:rsidRPr="00335D50">
        <w:t xml:space="preserve"> контрактов</w:t>
      </w:r>
    </w:p>
    <w:p w14:paraId="342022BB" w14:textId="77777777" w:rsidR="00D65931" w:rsidRPr="00335D50" w:rsidRDefault="00D65931" w:rsidP="00BB5FBD">
      <w:pPr>
        <w:pStyle w:val="a"/>
        <w:numPr>
          <w:ilvl w:val="0"/>
          <w:numId w:val="15"/>
        </w:numPr>
        <w:spacing w:line="226" w:lineRule="auto"/>
        <w:ind w:left="426" w:firstLine="0"/>
      </w:pPr>
      <w:r w:rsidRPr="00335D50">
        <w:t xml:space="preserve">Примеры </w:t>
      </w:r>
      <w:proofErr w:type="spellStart"/>
      <w:r w:rsidRPr="00335D50">
        <w:t>энергосервисных</w:t>
      </w:r>
      <w:proofErr w:type="spellEnd"/>
      <w:r w:rsidRPr="00335D50">
        <w:t xml:space="preserve"> закупок (конкурс, аукцион)</w:t>
      </w:r>
    </w:p>
    <w:p w14:paraId="4FE1417D" w14:textId="77777777" w:rsidR="00D65931" w:rsidRPr="00335D50" w:rsidRDefault="00D65931" w:rsidP="00BB5FBD">
      <w:pPr>
        <w:pStyle w:val="a"/>
        <w:numPr>
          <w:ilvl w:val="0"/>
          <w:numId w:val="15"/>
        </w:numPr>
        <w:spacing w:line="226" w:lineRule="auto"/>
        <w:ind w:left="426" w:firstLine="0"/>
      </w:pPr>
      <w:r w:rsidRPr="00335D50">
        <w:t xml:space="preserve">Три варианта установления НМЦК для </w:t>
      </w:r>
      <w:proofErr w:type="spellStart"/>
      <w:r w:rsidRPr="00335D50">
        <w:t>энергосервисного</w:t>
      </w:r>
      <w:proofErr w:type="spellEnd"/>
      <w:r w:rsidRPr="00335D50">
        <w:t xml:space="preserve"> контракта</w:t>
      </w:r>
    </w:p>
    <w:p w14:paraId="0F9A4549" w14:textId="77777777" w:rsidR="00D65931" w:rsidRPr="00335D50" w:rsidRDefault="00D65931" w:rsidP="00BB5FBD">
      <w:pPr>
        <w:pStyle w:val="a"/>
        <w:numPr>
          <w:ilvl w:val="0"/>
          <w:numId w:val="15"/>
        </w:numPr>
        <w:spacing w:line="226" w:lineRule="auto"/>
        <w:ind w:left="426" w:firstLine="0"/>
      </w:pPr>
      <w:r w:rsidRPr="00335D50">
        <w:t>Примеры критериев оценки</w:t>
      </w:r>
    </w:p>
    <w:p w14:paraId="2C60B213" w14:textId="77777777" w:rsidR="00D65931" w:rsidRPr="00335D50" w:rsidRDefault="00D65931" w:rsidP="00BB5FBD">
      <w:pPr>
        <w:pStyle w:val="a"/>
        <w:numPr>
          <w:ilvl w:val="0"/>
          <w:numId w:val="15"/>
        </w:numPr>
        <w:spacing w:line="226" w:lineRule="auto"/>
        <w:ind w:left="426" w:firstLine="0"/>
      </w:pPr>
      <w:r w:rsidRPr="00335D50">
        <w:t xml:space="preserve">Требования к условиям </w:t>
      </w:r>
      <w:proofErr w:type="spellStart"/>
      <w:r w:rsidRPr="00335D50">
        <w:t>энергосервисного</w:t>
      </w:r>
      <w:proofErr w:type="spellEnd"/>
      <w:r w:rsidRPr="00335D50">
        <w:t xml:space="preserve"> контракта</w:t>
      </w:r>
    </w:p>
    <w:p w14:paraId="149C515B" w14:textId="77777777" w:rsidR="00D65931" w:rsidRPr="00335D50" w:rsidRDefault="00D65931" w:rsidP="00BB5FBD">
      <w:pPr>
        <w:pStyle w:val="a"/>
        <w:numPr>
          <w:ilvl w:val="0"/>
          <w:numId w:val="15"/>
        </w:numPr>
        <w:spacing w:line="226" w:lineRule="auto"/>
        <w:ind w:left="426" w:firstLine="0"/>
      </w:pPr>
      <w:r w:rsidRPr="00335D50">
        <w:t xml:space="preserve">Практика контроля в сфере </w:t>
      </w:r>
      <w:proofErr w:type="spellStart"/>
      <w:r w:rsidRPr="00335D50">
        <w:t>энергосервиса</w:t>
      </w:r>
      <w:proofErr w:type="spellEnd"/>
      <w:r w:rsidRPr="00335D50">
        <w:t>. Примеры.</w:t>
      </w:r>
    </w:p>
    <w:p w14:paraId="4BE9CA5A" w14:textId="77777777" w:rsidR="00D65931" w:rsidRPr="00335D50" w:rsidRDefault="00D65931" w:rsidP="00BB5FBD">
      <w:pPr>
        <w:pStyle w:val="20"/>
        <w:spacing w:line="226" w:lineRule="auto"/>
      </w:pPr>
      <w:r w:rsidRPr="00335D50">
        <w:t>Сроки в закупочной деятельности:</w:t>
      </w:r>
    </w:p>
    <w:p w14:paraId="6304C4AC" w14:textId="77777777" w:rsidR="00D65931" w:rsidRPr="00335D50" w:rsidRDefault="00D65931" w:rsidP="00BB5FBD">
      <w:pPr>
        <w:pStyle w:val="a"/>
        <w:numPr>
          <w:ilvl w:val="0"/>
          <w:numId w:val="15"/>
        </w:numPr>
        <w:spacing w:line="226" w:lineRule="auto"/>
        <w:ind w:left="426" w:firstLine="0"/>
      </w:pPr>
      <w:r w:rsidRPr="00335D50">
        <w:t>сокращение сроков отмены определения поставщиков (подрядчика, исполнителя)</w:t>
      </w:r>
    </w:p>
    <w:p w14:paraId="48F9DC7E" w14:textId="77777777" w:rsidR="00D65931" w:rsidRPr="00335D50" w:rsidRDefault="00D65931" w:rsidP="00BB5FBD">
      <w:pPr>
        <w:pStyle w:val="a"/>
        <w:numPr>
          <w:ilvl w:val="0"/>
          <w:numId w:val="15"/>
        </w:numPr>
        <w:spacing w:line="226" w:lineRule="auto"/>
        <w:ind w:left="426" w:firstLine="0"/>
      </w:pPr>
      <w:r w:rsidRPr="00335D50">
        <w:t>ошибки размещения решения заказчика об отмене в ЕИС</w:t>
      </w:r>
    </w:p>
    <w:p w14:paraId="42C46BEA" w14:textId="77777777" w:rsidR="00D65931" w:rsidRDefault="00D65931" w:rsidP="00BB5FBD">
      <w:pPr>
        <w:pStyle w:val="a"/>
        <w:numPr>
          <w:ilvl w:val="0"/>
          <w:numId w:val="15"/>
        </w:numPr>
        <w:spacing w:line="226" w:lineRule="auto"/>
        <w:ind w:left="426" w:firstLine="0"/>
      </w:pPr>
      <w:r w:rsidRPr="00335D50">
        <w:t>срок поставки товара, выполнения (завершения) работ, оказания услуг: невыполнимые сроки как противоречие Закону о КС, график выполнения работ и промежуточные сроки, разумность срока исполнения и действия контракта, поставка товара по заявкам заказчика партиями</w:t>
      </w:r>
    </w:p>
    <w:p w14:paraId="55BFBAE8" w14:textId="77777777" w:rsidR="00015E9D" w:rsidRPr="00015E9D" w:rsidRDefault="00E719EF" w:rsidP="00BB5FBD">
      <w:pPr>
        <w:spacing w:after="0" w:line="226" w:lineRule="auto"/>
        <w:jc w:val="right"/>
        <w:rPr>
          <w:rFonts w:ascii="Times New Roman" w:hAnsi="Times New Roman"/>
          <w:b/>
          <w:color w:val="993300"/>
          <w:spacing w:val="-6"/>
          <w:sz w:val="24"/>
          <w:szCs w:val="20"/>
          <w:u w:val="single"/>
        </w:rPr>
      </w:pPr>
      <w:hyperlink w:anchor="Наверх" w:history="1">
        <w:r w:rsidR="00015E9D" w:rsidRPr="00015E9D">
          <w:rPr>
            <w:rStyle w:val="a5"/>
            <w:rFonts w:ascii="Times New Roman" w:hAnsi="Times New Roman"/>
            <w:b/>
            <w:color w:val="993300"/>
            <w:spacing w:val="-6"/>
            <w:sz w:val="24"/>
            <w:szCs w:val="20"/>
          </w:rPr>
          <w:t>Наверх</w:t>
        </w:r>
      </w:hyperlink>
    </w:p>
    <w:p w14:paraId="10A59F21" w14:textId="62E72494" w:rsidR="00015E9D" w:rsidRDefault="00015E9D" w:rsidP="00015E9D">
      <w:pPr>
        <w:pStyle w:val="a"/>
        <w:numPr>
          <w:ilvl w:val="0"/>
          <w:numId w:val="0"/>
        </w:numPr>
        <w:spacing w:line="216" w:lineRule="auto"/>
        <w:ind w:left="426"/>
        <w:sectPr w:rsidR="00015E9D" w:rsidSect="00242E03">
          <w:footerReference w:type="even" r:id="rId14"/>
          <w:footerReference w:type="default" r:id="rId15"/>
          <w:type w:val="continuous"/>
          <w:pgSz w:w="11906" w:h="16838" w:code="9"/>
          <w:pgMar w:top="454" w:right="454" w:bottom="454" w:left="454" w:header="397" w:footer="397" w:gutter="0"/>
          <w:cols w:space="708"/>
          <w:docGrid w:linePitch="360"/>
        </w:sectPr>
      </w:pPr>
    </w:p>
    <w:p w14:paraId="7EC28AED" w14:textId="77777777" w:rsidR="00113699" w:rsidRDefault="00113699" w:rsidP="003B63E8">
      <w:pPr>
        <w:spacing w:before="120" w:after="120" w:line="216" w:lineRule="auto"/>
        <w:jc w:val="center"/>
        <w:rPr>
          <w:rFonts w:ascii="Times New Roman" w:hAnsi="Times New Roman"/>
          <w:b/>
          <w:color w:val="000099"/>
          <w:sz w:val="28"/>
        </w:rPr>
        <w:sectPr w:rsidR="00113699" w:rsidSect="00242E03">
          <w:type w:val="continuous"/>
          <w:pgSz w:w="11906" w:h="16838" w:code="9"/>
          <w:pgMar w:top="454" w:right="454" w:bottom="454" w:left="454" w:header="397" w:footer="397" w:gutter="0"/>
          <w:cols w:space="708"/>
          <w:docGrid w:linePitch="360"/>
        </w:sectPr>
      </w:pPr>
      <w:bookmarkStart w:id="19" w:name="Программа3"/>
    </w:p>
    <w:p w14:paraId="2777BF52" w14:textId="52E0379E" w:rsidR="00242E03" w:rsidRDefault="00242E03" w:rsidP="00560B5C">
      <w:pPr>
        <w:spacing w:before="240" w:after="120" w:line="216" w:lineRule="auto"/>
        <w:jc w:val="center"/>
        <w:rPr>
          <w:rFonts w:ascii="Times New Roman" w:hAnsi="Times New Roman"/>
          <w:b/>
          <w:color w:val="000099"/>
          <w:sz w:val="28"/>
        </w:rPr>
      </w:pPr>
      <w:r>
        <w:rPr>
          <w:rFonts w:ascii="Times New Roman" w:hAnsi="Times New Roman"/>
          <w:b/>
          <w:color w:val="000099"/>
          <w:sz w:val="28"/>
        </w:rPr>
        <w:lastRenderedPageBreak/>
        <w:t xml:space="preserve">Учебная программа </w:t>
      </w:r>
      <w:r w:rsidR="00647F10">
        <w:rPr>
          <w:rFonts w:ascii="Times New Roman" w:hAnsi="Times New Roman"/>
          <w:b/>
          <w:color w:val="000099"/>
          <w:sz w:val="28"/>
        </w:rPr>
        <w:t>3</w:t>
      </w:r>
      <w:r>
        <w:rPr>
          <w:rFonts w:ascii="Times New Roman" w:hAnsi="Times New Roman"/>
          <w:b/>
          <w:color w:val="000099"/>
          <w:sz w:val="28"/>
        </w:rPr>
        <w:br/>
      </w:r>
      <w:bookmarkEnd w:id="19"/>
      <w:r w:rsidRPr="00D41EE5">
        <w:rPr>
          <w:rFonts w:ascii="Times New Roman" w:hAnsi="Times New Roman"/>
          <w:b/>
          <w:color w:val="000099"/>
          <w:sz w:val="28"/>
        </w:rPr>
        <w:t>курс</w:t>
      </w:r>
      <w:r>
        <w:rPr>
          <w:rFonts w:ascii="Times New Roman" w:hAnsi="Times New Roman"/>
          <w:b/>
          <w:color w:val="000099"/>
          <w:sz w:val="28"/>
        </w:rPr>
        <w:t>а</w:t>
      </w:r>
      <w:r w:rsidRPr="00D41EE5">
        <w:rPr>
          <w:rFonts w:ascii="Times New Roman" w:hAnsi="Times New Roman"/>
          <w:b/>
          <w:color w:val="000099"/>
          <w:sz w:val="28"/>
        </w:rPr>
        <w:t xml:space="preserve"> повышения квалификации и профессиональной переподготовки</w:t>
      </w:r>
      <w:r>
        <w:rPr>
          <w:rFonts w:ascii="Times New Roman" w:hAnsi="Times New Roman"/>
          <w:b/>
          <w:color w:val="000099"/>
          <w:sz w:val="28"/>
        </w:rPr>
        <w:t xml:space="preserve"> </w:t>
      </w:r>
      <w:r>
        <w:rPr>
          <w:rFonts w:ascii="Times New Roman" w:hAnsi="Times New Roman"/>
          <w:b/>
          <w:color w:val="000099"/>
          <w:sz w:val="28"/>
        </w:rPr>
        <w:br/>
        <w:t xml:space="preserve">по программе </w:t>
      </w:r>
      <w:r w:rsidRPr="00D41EE5">
        <w:rPr>
          <w:rFonts w:ascii="Times New Roman" w:hAnsi="Times New Roman"/>
          <w:b/>
          <w:color w:val="000099"/>
          <w:sz w:val="28"/>
        </w:rPr>
        <w:t xml:space="preserve">дополнительного профессионального образования </w:t>
      </w:r>
    </w:p>
    <w:p w14:paraId="37F38608" w14:textId="4194A4DE" w:rsidR="00242E03" w:rsidRPr="0013105A" w:rsidRDefault="00242E03" w:rsidP="00242E03">
      <w:pPr>
        <w:spacing w:before="120" w:after="120" w:line="216" w:lineRule="auto"/>
        <w:jc w:val="center"/>
        <w:rPr>
          <w:rFonts w:ascii="Times New Roman" w:hAnsi="Times New Roman"/>
          <w:b/>
          <w:color w:val="993300"/>
          <w:sz w:val="24"/>
        </w:rPr>
      </w:pPr>
      <w:r w:rsidRPr="0013105A">
        <w:rPr>
          <w:rFonts w:ascii="Times New Roman" w:hAnsi="Times New Roman"/>
          <w:b/>
          <w:color w:val="993300"/>
          <w:sz w:val="28"/>
        </w:rPr>
        <w:t>«</w:t>
      </w:r>
      <w:r w:rsidR="00647F10" w:rsidRPr="00647F10">
        <w:rPr>
          <w:rFonts w:ascii="Times New Roman" w:hAnsi="Times New Roman"/>
          <w:b/>
          <w:color w:val="993300"/>
          <w:sz w:val="28"/>
        </w:rPr>
        <w:t xml:space="preserve">Контракт на защите интересов заказчика: </w:t>
      </w:r>
      <w:r w:rsidR="00647F10">
        <w:rPr>
          <w:rFonts w:ascii="Times New Roman" w:hAnsi="Times New Roman"/>
          <w:b/>
          <w:color w:val="993300"/>
          <w:sz w:val="28"/>
        </w:rPr>
        <w:br/>
      </w:r>
      <w:r w:rsidR="00647F10" w:rsidRPr="00647F10">
        <w:rPr>
          <w:rFonts w:ascii="Times New Roman" w:hAnsi="Times New Roman"/>
          <w:b/>
          <w:color w:val="993300"/>
          <w:sz w:val="28"/>
        </w:rPr>
        <w:t xml:space="preserve">составление, заключение, изменение, исполнение, отчетность. </w:t>
      </w:r>
      <w:r w:rsidR="00647F10">
        <w:rPr>
          <w:rFonts w:ascii="Times New Roman" w:hAnsi="Times New Roman"/>
          <w:b/>
          <w:color w:val="993300"/>
          <w:sz w:val="28"/>
        </w:rPr>
        <w:br/>
      </w:r>
      <w:r w:rsidR="00647F10" w:rsidRPr="00647F10">
        <w:rPr>
          <w:rFonts w:ascii="Times New Roman" w:hAnsi="Times New Roman"/>
          <w:b/>
          <w:color w:val="993300"/>
          <w:sz w:val="28"/>
        </w:rPr>
        <w:t xml:space="preserve">Расторжение контракта: основание, алгоритм, процедурное оформление. Формирование и организация работы приемочной комиссии. </w:t>
      </w:r>
      <w:r w:rsidR="00647F10">
        <w:rPr>
          <w:rFonts w:ascii="Times New Roman" w:hAnsi="Times New Roman"/>
          <w:b/>
          <w:color w:val="993300"/>
          <w:sz w:val="28"/>
        </w:rPr>
        <w:br/>
      </w:r>
      <w:r w:rsidR="00647F10" w:rsidRPr="00647F10">
        <w:rPr>
          <w:rFonts w:ascii="Times New Roman" w:hAnsi="Times New Roman"/>
          <w:b/>
          <w:color w:val="993300"/>
          <w:sz w:val="28"/>
        </w:rPr>
        <w:t xml:space="preserve">Проблемы экспертизы результатов исполнения контракта. </w:t>
      </w:r>
      <w:r w:rsidR="00647F10">
        <w:rPr>
          <w:rFonts w:ascii="Times New Roman" w:hAnsi="Times New Roman"/>
          <w:b/>
          <w:color w:val="993300"/>
          <w:sz w:val="28"/>
        </w:rPr>
        <w:br/>
      </w:r>
      <w:r w:rsidR="00647F10" w:rsidRPr="00647F10">
        <w:rPr>
          <w:rFonts w:ascii="Times New Roman" w:hAnsi="Times New Roman"/>
          <w:b/>
          <w:color w:val="993300"/>
          <w:sz w:val="28"/>
        </w:rPr>
        <w:t>Вопросы качества товаров/работ/услуг. Практика контроля и судебная практика</w:t>
      </w:r>
      <w:r w:rsidRPr="00273ED5">
        <w:rPr>
          <w:rFonts w:ascii="Times New Roman" w:hAnsi="Times New Roman"/>
          <w:b/>
          <w:color w:val="993300"/>
          <w:sz w:val="28"/>
        </w:rPr>
        <w:t>»</w:t>
      </w:r>
    </w:p>
    <w:p w14:paraId="0713BEAF" w14:textId="0A0D9CBA" w:rsidR="00D65931" w:rsidRPr="00335D50" w:rsidRDefault="00D65931" w:rsidP="00015E9D">
      <w:pPr>
        <w:pStyle w:val="3"/>
      </w:pPr>
      <w:r w:rsidRPr="00335D50">
        <w:t>Изменение в правилах заключения контрактов: заключение государственных и муниципальных контрактов в период отзыва лимитов бюджетных обязательств</w:t>
      </w:r>
    </w:p>
    <w:p w14:paraId="1B86F6A6" w14:textId="77777777" w:rsidR="00D65931" w:rsidRPr="00335D50" w:rsidRDefault="00D65931" w:rsidP="00015E9D">
      <w:pPr>
        <w:pStyle w:val="3"/>
      </w:pPr>
      <w:r w:rsidRPr="00335D50">
        <w:t>Типовые контракты. Особенности применения и ошибки заказчиков. Случаи обязательного применения. Типовой контракт и закупки малых объемов. Внесение изменений в типовой контракт. Практические последствия.</w:t>
      </w:r>
    </w:p>
    <w:p w14:paraId="23B10530" w14:textId="603E8786" w:rsidR="00D65931" w:rsidRPr="00335D50" w:rsidRDefault="00F4403D" w:rsidP="00015E9D">
      <w:pPr>
        <w:pStyle w:val="3"/>
      </w:pPr>
      <w:r>
        <w:t>П</w:t>
      </w:r>
      <w:r w:rsidR="00D65931" w:rsidRPr="00335D50">
        <w:t>равила заключения контрактов при одностороннем отказе заказчика от заключения контракта с победителем. Последствия для заказчика уклонения от заключения контракта</w:t>
      </w:r>
    </w:p>
    <w:p w14:paraId="5920D5D5" w14:textId="77777777" w:rsidR="00D65931" w:rsidRPr="00335D50" w:rsidRDefault="00D65931" w:rsidP="00015E9D">
      <w:pPr>
        <w:pStyle w:val="3"/>
      </w:pPr>
      <w:r w:rsidRPr="00335D50">
        <w:t>Заключение контракта: изменения объявленных и предложенных условий исполнения, сравнительные анализы текстов и проектов контрактов:</w:t>
      </w:r>
    </w:p>
    <w:p w14:paraId="5BB82C96" w14:textId="77777777" w:rsidR="00D65931" w:rsidRPr="00335D50" w:rsidRDefault="00D65931" w:rsidP="00D65931">
      <w:pPr>
        <w:pStyle w:val="a"/>
        <w:numPr>
          <w:ilvl w:val="0"/>
          <w:numId w:val="15"/>
        </w:numPr>
        <w:spacing w:line="221" w:lineRule="auto"/>
        <w:ind w:left="426" w:firstLine="0"/>
      </w:pPr>
      <w:r w:rsidRPr="00335D50">
        <w:t>включение в контракт спецификаций товаров, полностью отличающихся от проектов контрактов: практика пресечения противоправных действий</w:t>
      </w:r>
    </w:p>
    <w:p w14:paraId="43935906" w14:textId="77777777" w:rsidR="00D65931" w:rsidRPr="00335D50" w:rsidRDefault="00D65931" w:rsidP="00D65931">
      <w:pPr>
        <w:pStyle w:val="a"/>
        <w:numPr>
          <w:ilvl w:val="0"/>
          <w:numId w:val="15"/>
        </w:numPr>
        <w:spacing w:line="221" w:lineRule="auto"/>
        <w:ind w:left="426" w:firstLine="0"/>
      </w:pPr>
      <w:r w:rsidRPr="00335D50">
        <w:t>искажение графиков этапов исполнения контракта при подготовке проекта контракта к подписанию. Изменение или уточнение</w:t>
      </w:r>
    </w:p>
    <w:p w14:paraId="06CB0F8E" w14:textId="77777777" w:rsidR="00D65931" w:rsidRPr="00335D50" w:rsidRDefault="00D65931" w:rsidP="00D65931">
      <w:pPr>
        <w:pStyle w:val="a"/>
        <w:numPr>
          <w:ilvl w:val="0"/>
          <w:numId w:val="15"/>
        </w:numPr>
        <w:spacing w:line="221" w:lineRule="auto"/>
        <w:ind w:left="426" w:firstLine="0"/>
      </w:pPr>
      <w:r w:rsidRPr="00335D50">
        <w:t>непредвиденные работы</w:t>
      </w:r>
      <w:r w:rsidRPr="00335D50">
        <w:rPr>
          <w:lang w:val="en-US"/>
        </w:rPr>
        <w:t xml:space="preserve">: </w:t>
      </w:r>
      <w:r w:rsidRPr="00335D50">
        <w:t>варианты действий</w:t>
      </w:r>
    </w:p>
    <w:p w14:paraId="37205BEE" w14:textId="77777777" w:rsidR="00D65931" w:rsidRPr="00335D50" w:rsidRDefault="00D65931" w:rsidP="00015E9D">
      <w:pPr>
        <w:pStyle w:val="3"/>
      </w:pPr>
      <w:r w:rsidRPr="00335D50">
        <w:t>Правомерность «управляемых» условий исполнения контракта:</w:t>
      </w:r>
    </w:p>
    <w:p w14:paraId="6F738CC7" w14:textId="77777777" w:rsidR="00D65931" w:rsidRPr="00335D50" w:rsidRDefault="00D65931" w:rsidP="00D65931">
      <w:pPr>
        <w:pStyle w:val="a"/>
        <w:numPr>
          <w:ilvl w:val="0"/>
          <w:numId w:val="15"/>
        </w:numPr>
        <w:spacing w:line="221" w:lineRule="auto"/>
        <w:ind w:left="426" w:firstLine="0"/>
      </w:pPr>
      <w:r w:rsidRPr="00335D50">
        <w:t>«представить на согласование заказчику развернутый график производства работ»</w:t>
      </w:r>
    </w:p>
    <w:p w14:paraId="3EECADE5" w14:textId="77777777" w:rsidR="00D65931" w:rsidRPr="00335D50" w:rsidRDefault="00D65931" w:rsidP="00D65931">
      <w:pPr>
        <w:pStyle w:val="a"/>
        <w:numPr>
          <w:ilvl w:val="0"/>
          <w:numId w:val="15"/>
        </w:numPr>
        <w:spacing w:line="221" w:lineRule="auto"/>
        <w:ind w:left="426" w:firstLine="0"/>
      </w:pPr>
      <w:r w:rsidRPr="00335D50">
        <w:t>«встать на налоговый учет по месту выполнения работ»</w:t>
      </w:r>
    </w:p>
    <w:p w14:paraId="18D810EC" w14:textId="77777777" w:rsidR="00D65931" w:rsidRPr="00335D50" w:rsidRDefault="00D65931" w:rsidP="00D65931">
      <w:pPr>
        <w:pStyle w:val="a"/>
        <w:numPr>
          <w:ilvl w:val="0"/>
          <w:numId w:val="15"/>
        </w:numPr>
        <w:spacing w:line="221" w:lineRule="auto"/>
        <w:ind w:left="426" w:firstLine="0"/>
      </w:pPr>
      <w:r w:rsidRPr="00335D50">
        <w:t>«подрядчик не вправе принять решение об одностороннем расторжении, если заказчик не нарушает условия контракта»</w:t>
      </w:r>
    </w:p>
    <w:p w14:paraId="340DE256" w14:textId="77777777" w:rsidR="00D65931" w:rsidRPr="00335D50" w:rsidRDefault="00D65931" w:rsidP="00D65931">
      <w:pPr>
        <w:pStyle w:val="a"/>
        <w:numPr>
          <w:ilvl w:val="0"/>
          <w:numId w:val="15"/>
        </w:numPr>
        <w:spacing w:line="221" w:lineRule="auto"/>
        <w:ind w:left="426" w:firstLine="0"/>
      </w:pPr>
      <w:r w:rsidRPr="00335D50">
        <w:t>«в случае несоответствия результатов работ требованиям контракта и сопутствующей документации заказчик вправе в порядке и сроки, предусмотренные действующим законодательством, предъявить подрядчику требование о безвозмездном устранении недостатков работ»</w:t>
      </w:r>
    </w:p>
    <w:p w14:paraId="13B0C45A" w14:textId="77777777" w:rsidR="00D65931" w:rsidRPr="00335D50" w:rsidRDefault="00D65931" w:rsidP="00D65931">
      <w:pPr>
        <w:pStyle w:val="a"/>
        <w:numPr>
          <w:ilvl w:val="0"/>
          <w:numId w:val="15"/>
        </w:numPr>
        <w:spacing w:line="221" w:lineRule="auto"/>
        <w:ind w:left="426" w:firstLine="0"/>
      </w:pPr>
      <w:r w:rsidRPr="00335D50">
        <w:t>«погрузка противогололедного материала экскаваторами с ковшом вместимостью 0,65 м3»</w:t>
      </w:r>
    </w:p>
    <w:p w14:paraId="7F6972A1" w14:textId="77777777" w:rsidR="00D65931" w:rsidRPr="00335D50" w:rsidRDefault="00D65931" w:rsidP="00015E9D">
      <w:pPr>
        <w:pStyle w:val="3"/>
      </w:pPr>
      <w:r w:rsidRPr="00335D50">
        <w:t>Дополнительные соглашения к контрактам, образующие состав административного правонарушения, ответственность за которое предусмотрена ч. 4 ст. 7.32 КоАП (20 000 руб. – должностным лицам, 200 000 руб. – юридическим лицам):</w:t>
      </w:r>
    </w:p>
    <w:p w14:paraId="0B5F84B3" w14:textId="77777777" w:rsidR="00D65931" w:rsidRPr="00335D50" w:rsidRDefault="00D65931" w:rsidP="00D65931">
      <w:pPr>
        <w:pStyle w:val="a"/>
        <w:numPr>
          <w:ilvl w:val="0"/>
          <w:numId w:val="15"/>
        </w:numPr>
        <w:spacing w:line="221" w:lineRule="auto"/>
        <w:ind w:left="426" w:firstLine="0"/>
      </w:pPr>
      <w:r w:rsidRPr="00335D50">
        <w:t>допустимые случаи изменения условий контракта. Примеры из практики контроля и надзора.</w:t>
      </w:r>
    </w:p>
    <w:p w14:paraId="6A728464" w14:textId="77777777" w:rsidR="00D65931" w:rsidRPr="00335D50" w:rsidRDefault="00D65931" w:rsidP="00D65931">
      <w:pPr>
        <w:pStyle w:val="a"/>
        <w:numPr>
          <w:ilvl w:val="0"/>
          <w:numId w:val="15"/>
        </w:numPr>
        <w:spacing w:line="221" w:lineRule="auto"/>
        <w:ind w:left="426" w:firstLine="0"/>
      </w:pPr>
      <w:r w:rsidRPr="00335D50">
        <w:t xml:space="preserve">действительность </w:t>
      </w:r>
      <w:proofErr w:type="spellStart"/>
      <w:r w:rsidRPr="00335D50">
        <w:t>допсоглашения</w:t>
      </w:r>
      <w:proofErr w:type="spellEnd"/>
      <w:r w:rsidRPr="00335D50">
        <w:t>, не скреплённого печатями сторон и подписями лиц</w:t>
      </w:r>
    </w:p>
    <w:p w14:paraId="464DE777" w14:textId="77777777" w:rsidR="00D65931" w:rsidRPr="00335D50" w:rsidRDefault="00D65931" w:rsidP="00D65931">
      <w:pPr>
        <w:pStyle w:val="a"/>
        <w:numPr>
          <w:ilvl w:val="0"/>
          <w:numId w:val="15"/>
        </w:numPr>
        <w:spacing w:line="221" w:lineRule="auto"/>
        <w:ind w:left="426" w:firstLine="0"/>
      </w:pPr>
      <w:r w:rsidRPr="00335D50">
        <w:t>уменьшение ранее доведенных до заказчика лимитов бюджетных обязательств и перенос сроков исполнения контракта</w:t>
      </w:r>
    </w:p>
    <w:p w14:paraId="35B592BA" w14:textId="77777777" w:rsidR="00D65931" w:rsidRPr="00335D50" w:rsidRDefault="00D65931" w:rsidP="00D65931">
      <w:pPr>
        <w:pStyle w:val="a"/>
        <w:numPr>
          <w:ilvl w:val="0"/>
          <w:numId w:val="15"/>
        </w:numPr>
        <w:spacing w:line="221" w:lineRule="auto"/>
        <w:ind w:left="426" w:firstLine="0"/>
      </w:pPr>
      <w:r w:rsidRPr="00335D50">
        <w:t>возобновление сроков действия контрактов путем подписания дополнительных соглашений</w:t>
      </w:r>
    </w:p>
    <w:p w14:paraId="11CAC2E3" w14:textId="77777777" w:rsidR="00D65931" w:rsidRPr="00335D50" w:rsidRDefault="00D65931" w:rsidP="00D65931">
      <w:pPr>
        <w:pStyle w:val="a"/>
        <w:numPr>
          <w:ilvl w:val="0"/>
          <w:numId w:val="15"/>
        </w:numPr>
        <w:spacing w:line="221" w:lineRule="auto"/>
        <w:ind w:left="426" w:firstLine="0"/>
      </w:pPr>
      <w:r w:rsidRPr="00335D50">
        <w:t>уточнение сути пунктов контрактов в части приемки выполненных работ (ее результатов)</w:t>
      </w:r>
    </w:p>
    <w:p w14:paraId="2AA345B9" w14:textId="77777777" w:rsidR="00D65931" w:rsidRPr="00335D50" w:rsidRDefault="00D65931" w:rsidP="00D65931">
      <w:pPr>
        <w:pStyle w:val="a"/>
        <w:numPr>
          <w:ilvl w:val="0"/>
          <w:numId w:val="15"/>
        </w:numPr>
        <w:spacing w:line="221" w:lineRule="auto"/>
        <w:ind w:left="426" w:firstLine="0"/>
        <w:rPr>
          <w:color w:val="4F81BD"/>
        </w:rPr>
      </w:pPr>
      <w:r w:rsidRPr="00335D50">
        <w:t>изменение мест выполнения работ без изменения площади и объемов ремонта</w:t>
      </w:r>
      <w:r w:rsidRPr="00335D50">
        <w:rPr>
          <w:color w:val="4F81BD"/>
        </w:rPr>
        <w:t xml:space="preserve"> </w:t>
      </w:r>
    </w:p>
    <w:p w14:paraId="54B69A14" w14:textId="77777777" w:rsidR="00D65931" w:rsidRPr="00335D50" w:rsidRDefault="00D65931" w:rsidP="00D65931">
      <w:pPr>
        <w:pStyle w:val="a"/>
        <w:numPr>
          <w:ilvl w:val="0"/>
          <w:numId w:val="15"/>
        </w:numPr>
        <w:spacing w:line="221" w:lineRule="auto"/>
        <w:ind w:left="426" w:firstLine="0"/>
      </w:pPr>
      <w:proofErr w:type="spellStart"/>
      <w:r w:rsidRPr="00335D50">
        <w:t>допсоглашение</w:t>
      </w:r>
      <w:proofErr w:type="spellEnd"/>
      <w:r w:rsidRPr="00335D50">
        <w:t xml:space="preserve"> после исполнения контракта. Последствия для заказчика</w:t>
      </w:r>
    </w:p>
    <w:p w14:paraId="7C41E33A" w14:textId="77777777" w:rsidR="00D65931" w:rsidRPr="00335D50" w:rsidRDefault="00D65931" w:rsidP="00D65931">
      <w:pPr>
        <w:pStyle w:val="a"/>
        <w:numPr>
          <w:ilvl w:val="0"/>
          <w:numId w:val="15"/>
        </w:numPr>
        <w:spacing w:line="221" w:lineRule="auto"/>
        <w:ind w:left="426" w:firstLine="0"/>
      </w:pPr>
      <w:r w:rsidRPr="00335D50">
        <w:t>правильные действия заказчика при невозможности исполнения контракта в срок поставщиком (исполнителем, подрядчиком)</w:t>
      </w:r>
    </w:p>
    <w:p w14:paraId="06B732D7" w14:textId="77777777" w:rsidR="00D65931" w:rsidRPr="00335D50" w:rsidRDefault="00D65931" w:rsidP="00015E9D">
      <w:pPr>
        <w:pStyle w:val="3"/>
      </w:pPr>
      <w:r w:rsidRPr="00335D50">
        <w:t>Дополнительные соглашения – практика заключения и пути минимизации ответственности в случаях:</w:t>
      </w:r>
    </w:p>
    <w:p w14:paraId="3D2624DE" w14:textId="77777777" w:rsidR="00D65931" w:rsidRPr="00335D50" w:rsidRDefault="00D65931" w:rsidP="00D65931">
      <w:pPr>
        <w:pStyle w:val="a"/>
        <w:numPr>
          <w:ilvl w:val="0"/>
          <w:numId w:val="15"/>
        </w:numPr>
        <w:spacing w:line="221" w:lineRule="auto"/>
        <w:ind w:left="426" w:firstLine="0"/>
      </w:pPr>
      <w:r w:rsidRPr="00335D50">
        <w:t xml:space="preserve">изменения предмета контракта (пропорциональность </w:t>
      </w:r>
      <w:proofErr w:type="spellStart"/>
      <w:r w:rsidRPr="00335D50">
        <w:t>дозакупки</w:t>
      </w:r>
      <w:proofErr w:type="spellEnd"/>
      <w:r w:rsidRPr="00335D50">
        <w:t xml:space="preserve"> новых товаров, работ, услуг на 10%)</w:t>
      </w:r>
    </w:p>
    <w:p w14:paraId="7B612C6A" w14:textId="77777777" w:rsidR="00D65931" w:rsidRPr="00335D50" w:rsidRDefault="00D65931" w:rsidP="00D65931">
      <w:pPr>
        <w:pStyle w:val="a"/>
        <w:numPr>
          <w:ilvl w:val="0"/>
          <w:numId w:val="15"/>
        </w:numPr>
        <w:spacing w:line="221" w:lineRule="auto"/>
        <w:ind w:left="426" w:firstLine="0"/>
      </w:pPr>
      <w:r w:rsidRPr="00335D50">
        <w:t>пересмотра порядка финансирования и оплаты (выплата авансового платежа, просрочки оплаты)</w:t>
      </w:r>
    </w:p>
    <w:p w14:paraId="59F1E18E" w14:textId="77777777" w:rsidR="00D65931" w:rsidRPr="00335D50" w:rsidRDefault="00D65931" w:rsidP="00015E9D">
      <w:pPr>
        <w:pStyle w:val="3"/>
      </w:pPr>
      <w:r w:rsidRPr="00335D50">
        <w:t>Оплата по контракту как зона особого внимания прокуратуры. Примеры последствий за нарушение сроков оплаты: штрафы, дисквалификация, уголовные дела</w:t>
      </w:r>
    </w:p>
    <w:p w14:paraId="2F66F8F3" w14:textId="77777777" w:rsidR="00D65931" w:rsidRPr="00335D50" w:rsidRDefault="00D65931" w:rsidP="00015E9D">
      <w:pPr>
        <w:pStyle w:val="3"/>
      </w:pPr>
      <w:r w:rsidRPr="00335D50">
        <w:t>Расторжение контракта: основание, алгоритм, процедурное оформление:</w:t>
      </w:r>
    </w:p>
    <w:p w14:paraId="1C695F7E" w14:textId="77777777" w:rsidR="00D65931" w:rsidRPr="00335D50" w:rsidRDefault="00D65931" w:rsidP="00D65931">
      <w:pPr>
        <w:pStyle w:val="a"/>
        <w:numPr>
          <w:ilvl w:val="0"/>
          <w:numId w:val="15"/>
        </w:numPr>
        <w:spacing w:line="221" w:lineRule="auto"/>
        <w:ind w:left="426" w:firstLine="0"/>
      </w:pPr>
      <w:r w:rsidRPr="00335D50">
        <w:t>ошибки в информировании поставщика (подрядчика)</w:t>
      </w:r>
    </w:p>
    <w:p w14:paraId="118116C1" w14:textId="77777777" w:rsidR="00D65931" w:rsidRPr="00335D50" w:rsidRDefault="00D65931" w:rsidP="00D65931">
      <w:pPr>
        <w:pStyle w:val="a"/>
        <w:numPr>
          <w:ilvl w:val="0"/>
          <w:numId w:val="15"/>
        </w:numPr>
        <w:spacing w:line="221" w:lineRule="auto"/>
        <w:ind w:left="426" w:firstLine="0"/>
      </w:pPr>
      <w:r w:rsidRPr="00335D50">
        <w:t>типовые нарушения порядка расторжения контракта в случае одностороннего отказа</w:t>
      </w:r>
    </w:p>
    <w:p w14:paraId="2052A383" w14:textId="77777777" w:rsidR="00D65931" w:rsidRPr="00335D50" w:rsidRDefault="00D65931" w:rsidP="00D65931">
      <w:pPr>
        <w:pStyle w:val="a"/>
        <w:numPr>
          <w:ilvl w:val="0"/>
          <w:numId w:val="15"/>
        </w:numPr>
        <w:spacing w:line="221" w:lineRule="auto"/>
        <w:ind w:left="426" w:firstLine="0"/>
      </w:pPr>
      <w:r w:rsidRPr="00335D50">
        <w:t xml:space="preserve">мотивированные и немотивированные отказы </w:t>
      </w:r>
    </w:p>
    <w:p w14:paraId="1D579150" w14:textId="77777777" w:rsidR="00D65931" w:rsidRPr="00335D50" w:rsidRDefault="00D65931" w:rsidP="00D65931">
      <w:pPr>
        <w:pStyle w:val="a"/>
        <w:numPr>
          <w:ilvl w:val="0"/>
          <w:numId w:val="15"/>
        </w:numPr>
        <w:spacing w:line="221" w:lineRule="auto"/>
        <w:ind w:left="426" w:firstLine="0"/>
      </w:pPr>
      <w:r w:rsidRPr="00335D50">
        <w:t>отказы заказчиков вести переговоры с поставщиками для возобновления исполнения расторгаемого контракта</w:t>
      </w:r>
    </w:p>
    <w:p w14:paraId="436E70CC" w14:textId="77777777" w:rsidR="00D65931" w:rsidRPr="00335D50" w:rsidRDefault="00D65931" w:rsidP="00015E9D">
      <w:pPr>
        <w:pStyle w:val="3"/>
      </w:pPr>
      <w:r w:rsidRPr="00335D50">
        <w:t>Работа без контракта: возможности и последствия. Работа до заключения контракта. Примеры положительной и отрицательной практики</w:t>
      </w:r>
    </w:p>
    <w:p w14:paraId="7EEA0790" w14:textId="77777777" w:rsidR="00D65931" w:rsidRPr="00335D50" w:rsidRDefault="00D65931" w:rsidP="00015E9D">
      <w:pPr>
        <w:pStyle w:val="3"/>
      </w:pPr>
      <w:r w:rsidRPr="00335D50">
        <w:t>Приемочная комиссия: требования к формированию и организации работы, типичные ошибки</w:t>
      </w:r>
    </w:p>
    <w:p w14:paraId="73312E1F" w14:textId="77777777" w:rsidR="00D65931" w:rsidRPr="00335D50" w:rsidRDefault="00D65931" w:rsidP="00015E9D">
      <w:pPr>
        <w:pStyle w:val="3"/>
      </w:pPr>
      <w:r w:rsidRPr="00335D50">
        <w:t xml:space="preserve">Приемка товаров, работ, услуг: </w:t>
      </w:r>
    </w:p>
    <w:p w14:paraId="40C3638E" w14:textId="77777777" w:rsidR="00D65931" w:rsidRPr="00335D50" w:rsidRDefault="00D65931" w:rsidP="00D65931">
      <w:pPr>
        <w:pStyle w:val="a"/>
        <w:numPr>
          <w:ilvl w:val="0"/>
          <w:numId w:val="15"/>
        </w:numPr>
        <w:spacing w:line="221" w:lineRule="auto"/>
        <w:ind w:left="426" w:firstLine="0"/>
      </w:pPr>
      <w:r w:rsidRPr="00335D50">
        <w:t>оформление результатов приемки</w:t>
      </w:r>
    </w:p>
    <w:p w14:paraId="22CF2803" w14:textId="77777777" w:rsidR="00D65931" w:rsidRPr="00335D50" w:rsidRDefault="00D65931" w:rsidP="00D65931">
      <w:pPr>
        <w:pStyle w:val="a"/>
        <w:numPr>
          <w:ilvl w:val="0"/>
          <w:numId w:val="15"/>
        </w:numPr>
        <w:spacing w:line="221" w:lineRule="auto"/>
        <w:ind w:left="426" w:firstLine="0"/>
      </w:pPr>
      <w:r w:rsidRPr="00335D50">
        <w:t>методика работы при приемке</w:t>
      </w:r>
    </w:p>
    <w:p w14:paraId="003EC460" w14:textId="77777777" w:rsidR="00D65931" w:rsidRPr="00335D50" w:rsidRDefault="00D65931" w:rsidP="00D65931">
      <w:pPr>
        <w:pStyle w:val="a"/>
        <w:numPr>
          <w:ilvl w:val="0"/>
          <w:numId w:val="15"/>
        </w:numPr>
        <w:spacing w:line="221" w:lineRule="auto"/>
        <w:ind w:left="426" w:firstLine="0"/>
      </w:pPr>
      <w:r w:rsidRPr="00335D50">
        <w:lastRenderedPageBreak/>
        <w:t>методы приемки: измерительные, регистрационный, органолептические и иные</w:t>
      </w:r>
    </w:p>
    <w:p w14:paraId="03003CB8" w14:textId="77777777" w:rsidR="00D65931" w:rsidRPr="00335D50" w:rsidRDefault="00D65931" w:rsidP="00015E9D">
      <w:pPr>
        <w:pStyle w:val="3"/>
      </w:pPr>
      <w:r w:rsidRPr="00335D50">
        <w:t>Экспертиза при приемке. Организация, проведение, минимизация рисков ошибки и ответственности:</w:t>
      </w:r>
    </w:p>
    <w:p w14:paraId="3B2607E8" w14:textId="77777777" w:rsidR="00D65931" w:rsidRPr="00335D50" w:rsidRDefault="00D65931" w:rsidP="00D65931">
      <w:pPr>
        <w:pStyle w:val="a"/>
        <w:numPr>
          <w:ilvl w:val="0"/>
          <w:numId w:val="15"/>
        </w:numPr>
        <w:spacing w:line="221" w:lineRule="auto"/>
        <w:ind w:left="426" w:firstLine="0"/>
      </w:pPr>
      <w:r w:rsidRPr="00335D50">
        <w:rPr>
          <w:b/>
        </w:rPr>
        <w:t>ПРАКТИЧЕСКОЕ ЗАНЯТИЕ</w:t>
      </w:r>
      <w:r w:rsidRPr="00335D50">
        <w:t>. Экспертиза приемки бутилированной питьевой воды</w:t>
      </w:r>
    </w:p>
    <w:p w14:paraId="3D0A25D0" w14:textId="77777777" w:rsidR="00D65931" w:rsidRPr="00335D50" w:rsidRDefault="00D65931" w:rsidP="00D65931">
      <w:pPr>
        <w:pStyle w:val="a"/>
        <w:numPr>
          <w:ilvl w:val="0"/>
          <w:numId w:val="15"/>
        </w:numPr>
        <w:spacing w:line="221" w:lineRule="auto"/>
        <w:ind w:left="426" w:firstLine="0"/>
      </w:pPr>
      <w:r w:rsidRPr="00335D50">
        <w:t>организация экспертизы. Внешняя и внутренняя экспертиза</w:t>
      </w:r>
    </w:p>
    <w:p w14:paraId="49596E9C" w14:textId="77777777" w:rsidR="00D65931" w:rsidRPr="00335D50" w:rsidRDefault="00D65931" w:rsidP="00D65931">
      <w:pPr>
        <w:pStyle w:val="a"/>
        <w:numPr>
          <w:ilvl w:val="0"/>
          <w:numId w:val="15"/>
        </w:numPr>
        <w:spacing w:line="221" w:lineRule="auto"/>
        <w:ind w:left="426" w:firstLine="0"/>
      </w:pPr>
      <w:r w:rsidRPr="00335D50">
        <w:t>ошибки при проведении экспертизы</w:t>
      </w:r>
    </w:p>
    <w:p w14:paraId="06F52C8B" w14:textId="77777777" w:rsidR="00D65931" w:rsidRPr="00335D50" w:rsidRDefault="00D65931" w:rsidP="00D65931">
      <w:pPr>
        <w:pStyle w:val="a"/>
        <w:numPr>
          <w:ilvl w:val="0"/>
          <w:numId w:val="15"/>
        </w:numPr>
        <w:spacing w:line="221" w:lineRule="auto"/>
        <w:ind w:left="426" w:firstLine="0"/>
      </w:pPr>
      <w:r w:rsidRPr="00335D50">
        <w:t>экспертное заключение: требования к структуре, образы</w:t>
      </w:r>
    </w:p>
    <w:p w14:paraId="06BA8A1F" w14:textId="77777777" w:rsidR="00D65931" w:rsidRPr="00335D50" w:rsidRDefault="00D65931" w:rsidP="00D65931">
      <w:pPr>
        <w:pStyle w:val="a"/>
        <w:numPr>
          <w:ilvl w:val="0"/>
          <w:numId w:val="15"/>
        </w:numPr>
        <w:spacing w:line="221" w:lineRule="auto"/>
        <w:ind w:left="426" w:firstLine="0"/>
      </w:pPr>
      <w:r w:rsidRPr="00335D50">
        <w:t>ответственность за недостоверную экспертизу, в том числе в рамках уголовного кодекса РФ</w:t>
      </w:r>
    </w:p>
    <w:p w14:paraId="3D516E86" w14:textId="77777777" w:rsidR="00D65931" w:rsidRPr="00335D50" w:rsidRDefault="00D65931" w:rsidP="00015E9D">
      <w:pPr>
        <w:pStyle w:val="20"/>
        <w:sectPr w:rsidR="00D65931" w:rsidRPr="00335D50" w:rsidSect="00113699">
          <w:pgSz w:w="11906" w:h="16838" w:code="9"/>
          <w:pgMar w:top="454" w:right="454" w:bottom="454" w:left="454" w:header="397" w:footer="397" w:gutter="0"/>
          <w:cols w:space="708"/>
          <w:docGrid w:linePitch="360"/>
        </w:sectPr>
      </w:pPr>
    </w:p>
    <w:p w14:paraId="7809EB69" w14:textId="77777777" w:rsidR="00D65931" w:rsidRPr="00335D50" w:rsidRDefault="00D65931" w:rsidP="00015E9D">
      <w:pPr>
        <w:pStyle w:val="3"/>
      </w:pPr>
      <w:r w:rsidRPr="00335D50">
        <w:t>Практика контроля приемки:</w:t>
      </w:r>
    </w:p>
    <w:p w14:paraId="2F990817" w14:textId="77777777" w:rsidR="00D65931" w:rsidRPr="00335D50" w:rsidRDefault="00D65931" w:rsidP="00D65931">
      <w:pPr>
        <w:pStyle w:val="a"/>
        <w:numPr>
          <w:ilvl w:val="0"/>
          <w:numId w:val="15"/>
        </w:numPr>
        <w:spacing w:line="221" w:lineRule="auto"/>
        <w:ind w:left="426" w:firstLine="0"/>
      </w:pPr>
      <w:r w:rsidRPr="00335D50">
        <w:t>запросы-ответы, доказывающие выполнение работ до проведения аукционов, запросов котировок</w:t>
      </w:r>
    </w:p>
    <w:p w14:paraId="1CD83865" w14:textId="77777777" w:rsidR="00D65931" w:rsidRPr="00335D50" w:rsidRDefault="00D65931" w:rsidP="00D65931">
      <w:pPr>
        <w:pStyle w:val="a"/>
        <w:numPr>
          <w:ilvl w:val="0"/>
          <w:numId w:val="15"/>
        </w:numPr>
        <w:spacing w:line="221" w:lineRule="auto"/>
        <w:ind w:left="426" w:firstLine="0"/>
      </w:pPr>
      <w:r w:rsidRPr="00335D50">
        <w:t>расчетное завышение стоимости принятых и оплаченных работ</w:t>
      </w:r>
    </w:p>
    <w:p w14:paraId="2DF82C98" w14:textId="77777777" w:rsidR="00D65931" w:rsidRPr="00335D50" w:rsidRDefault="00D65931" w:rsidP="00D65931">
      <w:pPr>
        <w:pStyle w:val="a"/>
        <w:numPr>
          <w:ilvl w:val="0"/>
          <w:numId w:val="15"/>
        </w:numPr>
        <w:spacing w:line="221" w:lineRule="auto"/>
        <w:ind w:left="426" w:firstLine="0"/>
      </w:pPr>
      <w:r w:rsidRPr="00335D50">
        <w:t xml:space="preserve">принятие и оплаты фактически невыполненных работ, </w:t>
      </w:r>
      <w:proofErr w:type="spellStart"/>
      <w:r w:rsidRPr="00335D50">
        <w:t>неоказанных</w:t>
      </w:r>
      <w:proofErr w:type="spellEnd"/>
      <w:r w:rsidRPr="00335D50">
        <w:t xml:space="preserve"> услуг: специфика доказательств органами контроля</w:t>
      </w:r>
    </w:p>
    <w:p w14:paraId="24D39C03" w14:textId="77777777" w:rsidR="00D65931" w:rsidRPr="00335D50" w:rsidRDefault="00D65931" w:rsidP="00D65931">
      <w:pPr>
        <w:pStyle w:val="a"/>
        <w:numPr>
          <w:ilvl w:val="0"/>
          <w:numId w:val="15"/>
        </w:numPr>
        <w:spacing w:line="221" w:lineRule="auto"/>
        <w:ind w:left="426" w:firstLine="0"/>
      </w:pPr>
      <w:r w:rsidRPr="00335D50">
        <w:t>возвраты принятых товаров, не соответствующих условиям контрактов</w:t>
      </w:r>
    </w:p>
    <w:p w14:paraId="6514DBEE" w14:textId="77777777" w:rsidR="00D65931" w:rsidRPr="00335D50" w:rsidRDefault="00D65931" w:rsidP="00D65931">
      <w:pPr>
        <w:pStyle w:val="a"/>
        <w:numPr>
          <w:ilvl w:val="0"/>
          <w:numId w:val="15"/>
        </w:numPr>
        <w:spacing w:line="221" w:lineRule="auto"/>
        <w:ind w:left="426" w:firstLine="0"/>
      </w:pPr>
      <w:r w:rsidRPr="00335D50">
        <w:t>возмещение ущербов бюджету по предписаниям контрольных органов должностными лицами заказчика</w:t>
      </w:r>
    </w:p>
    <w:p w14:paraId="6C46262E" w14:textId="77777777" w:rsidR="00D65931" w:rsidRPr="00015E9D" w:rsidRDefault="00E719EF" w:rsidP="00D65931">
      <w:pPr>
        <w:spacing w:after="0" w:line="221" w:lineRule="auto"/>
        <w:jc w:val="right"/>
        <w:rPr>
          <w:rFonts w:ascii="Times New Roman" w:hAnsi="Times New Roman"/>
          <w:b/>
          <w:color w:val="993300"/>
          <w:spacing w:val="-6"/>
          <w:sz w:val="24"/>
          <w:szCs w:val="20"/>
          <w:u w:val="single"/>
        </w:rPr>
      </w:pPr>
      <w:hyperlink w:anchor="Наверх" w:history="1">
        <w:r w:rsidR="00D65931" w:rsidRPr="00015E9D">
          <w:rPr>
            <w:rStyle w:val="a5"/>
            <w:rFonts w:ascii="Times New Roman" w:hAnsi="Times New Roman"/>
            <w:b/>
            <w:color w:val="993300"/>
            <w:spacing w:val="-6"/>
            <w:sz w:val="24"/>
            <w:szCs w:val="20"/>
          </w:rPr>
          <w:t>Наверх</w:t>
        </w:r>
      </w:hyperlink>
    </w:p>
    <w:p w14:paraId="09DCC9EE" w14:textId="77777777" w:rsidR="00D65931" w:rsidRDefault="00D65931" w:rsidP="00D65931">
      <w:pPr>
        <w:spacing w:after="0" w:line="216" w:lineRule="auto"/>
        <w:jc w:val="center"/>
        <w:rPr>
          <w:rFonts w:ascii="Times New Roman" w:hAnsi="Times New Roman"/>
          <w:b/>
          <w:color w:val="FF0000"/>
          <w:sz w:val="24"/>
        </w:rPr>
        <w:sectPr w:rsidR="00D65931" w:rsidSect="00560B5C">
          <w:footerReference w:type="even" r:id="rId16"/>
          <w:footerReference w:type="default" r:id="rId17"/>
          <w:type w:val="continuous"/>
          <w:pgSz w:w="11906" w:h="16838" w:code="9"/>
          <w:pgMar w:top="454" w:right="454" w:bottom="454" w:left="454" w:header="397" w:footer="397" w:gutter="0"/>
          <w:cols w:space="708"/>
          <w:docGrid w:linePitch="360"/>
        </w:sectPr>
      </w:pPr>
      <w:bookmarkStart w:id="20" w:name="Модуль3"/>
    </w:p>
    <w:p w14:paraId="2022CFC6" w14:textId="4C270237" w:rsidR="00E9245F" w:rsidRDefault="00E9245F" w:rsidP="00560B5C">
      <w:pPr>
        <w:spacing w:before="120" w:after="120" w:line="223" w:lineRule="auto"/>
        <w:jc w:val="center"/>
        <w:rPr>
          <w:rFonts w:ascii="Times New Roman" w:hAnsi="Times New Roman"/>
          <w:b/>
          <w:color w:val="000099"/>
          <w:sz w:val="28"/>
        </w:rPr>
      </w:pPr>
      <w:bookmarkStart w:id="21" w:name="Программа4"/>
      <w:bookmarkEnd w:id="20"/>
      <w:r>
        <w:rPr>
          <w:rFonts w:ascii="Times New Roman" w:hAnsi="Times New Roman"/>
          <w:b/>
          <w:color w:val="000099"/>
          <w:sz w:val="28"/>
        </w:rPr>
        <w:t xml:space="preserve">Учебная программа </w:t>
      </w:r>
      <w:r w:rsidRPr="00E9245F">
        <w:rPr>
          <w:rFonts w:ascii="Times New Roman" w:hAnsi="Times New Roman"/>
          <w:b/>
          <w:color w:val="000099"/>
          <w:sz w:val="28"/>
        </w:rPr>
        <w:t>4</w:t>
      </w:r>
      <w:r>
        <w:rPr>
          <w:rFonts w:ascii="Times New Roman" w:hAnsi="Times New Roman"/>
          <w:b/>
          <w:color w:val="000099"/>
          <w:sz w:val="28"/>
        </w:rPr>
        <w:br/>
      </w:r>
      <w:bookmarkEnd w:id="21"/>
      <w:r w:rsidRPr="00D41EE5">
        <w:rPr>
          <w:rFonts w:ascii="Times New Roman" w:hAnsi="Times New Roman"/>
          <w:b/>
          <w:color w:val="000099"/>
          <w:sz w:val="28"/>
        </w:rPr>
        <w:t>курс</w:t>
      </w:r>
      <w:r>
        <w:rPr>
          <w:rFonts w:ascii="Times New Roman" w:hAnsi="Times New Roman"/>
          <w:b/>
          <w:color w:val="000099"/>
          <w:sz w:val="28"/>
        </w:rPr>
        <w:t>а</w:t>
      </w:r>
      <w:r w:rsidRPr="00D41EE5">
        <w:rPr>
          <w:rFonts w:ascii="Times New Roman" w:hAnsi="Times New Roman"/>
          <w:b/>
          <w:color w:val="000099"/>
          <w:sz w:val="28"/>
        </w:rPr>
        <w:t xml:space="preserve"> повышения квалификации и профессиональной переподготовки</w:t>
      </w:r>
      <w:r>
        <w:rPr>
          <w:rFonts w:ascii="Times New Roman" w:hAnsi="Times New Roman"/>
          <w:b/>
          <w:color w:val="000099"/>
          <w:sz w:val="28"/>
        </w:rPr>
        <w:t xml:space="preserve"> </w:t>
      </w:r>
      <w:r>
        <w:rPr>
          <w:rFonts w:ascii="Times New Roman" w:hAnsi="Times New Roman"/>
          <w:b/>
          <w:color w:val="000099"/>
          <w:sz w:val="28"/>
        </w:rPr>
        <w:br/>
        <w:t xml:space="preserve">по программе </w:t>
      </w:r>
      <w:r w:rsidRPr="00D41EE5">
        <w:rPr>
          <w:rFonts w:ascii="Times New Roman" w:hAnsi="Times New Roman"/>
          <w:b/>
          <w:color w:val="000099"/>
          <w:sz w:val="28"/>
        </w:rPr>
        <w:t xml:space="preserve">дополнительного профессионального образования </w:t>
      </w:r>
    </w:p>
    <w:p w14:paraId="7289AD01" w14:textId="617B155D" w:rsidR="00E9245F" w:rsidRPr="0013105A" w:rsidRDefault="00E9245F" w:rsidP="00560B5C">
      <w:pPr>
        <w:spacing w:before="120" w:after="120" w:line="223" w:lineRule="auto"/>
        <w:jc w:val="center"/>
        <w:rPr>
          <w:rFonts w:ascii="Times New Roman" w:hAnsi="Times New Roman"/>
          <w:b/>
          <w:color w:val="993300"/>
          <w:sz w:val="24"/>
        </w:rPr>
      </w:pPr>
      <w:r w:rsidRPr="0013105A">
        <w:rPr>
          <w:rFonts w:ascii="Times New Roman" w:hAnsi="Times New Roman"/>
          <w:b/>
          <w:color w:val="993300"/>
          <w:sz w:val="28"/>
        </w:rPr>
        <w:t>«</w:t>
      </w:r>
      <w:r w:rsidR="006E79BF" w:rsidRPr="006E79BF">
        <w:rPr>
          <w:rFonts w:ascii="Times New Roman" w:hAnsi="Times New Roman"/>
          <w:b/>
          <w:color w:val="993300"/>
          <w:sz w:val="28"/>
        </w:rPr>
        <w:t xml:space="preserve">Закупки в электронной форме: особенности организации и проведения. </w:t>
      </w:r>
      <w:r w:rsidR="006E79BF">
        <w:rPr>
          <w:rFonts w:ascii="Times New Roman" w:hAnsi="Times New Roman"/>
          <w:b/>
          <w:color w:val="993300"/>
          <w:sz w:val="28"/>
        </w:rPr>
        <w:br/>
      </w:r>
      <w:r w:rsidR="006E79BF" w:rsidRPr="006E79BF">
        <w:rPr>
          <w:rFonts w:ascii="Times New Roman" w:hAnsi="Times New Roman"/>
          <w:b/>
          <w:color w:val="993300"/>
          <w:sz w:val="28"/>
        </w:rPr>
        <w:t xml:space="preserve">Специфика написания технических заданий для проведения электронных закупок. Критерии допустимости указания потребительских и качественных характеристик. Формирование лотов в электронных закупках и антимонопольные требования </w:t>
      </w:r>
      <w:r w:rsidR="006E79BF">
        <w:rPr>
          <w:rFonts w:ascii="Times New Roman" w:hAnsi="Times New Roman"/>
          <w:b/>
          <w:color w:val="993300"/>
          <w:sz w:val="28"/>
        </w:rPr>
        <w:br/>
      </w:r>
      <w:r w:rsidR="006E79BF" w:rsidRPr="006E79BF">
        <w:rPr>
          <w:rFonts w:ascii="Times New Roman" w:hAnsi="Times New Roman"/>
          <w:b/>
          <w:color w:val="993300"/>
          <w:sz w:val="28"/>
        </w:rPr>
        <w:t xml:space="preserve">с учетом правил импортозамещения и национального режима. </w:t>
      </w:r>
      <w:r w:rsidR="006E79BF">
        <w:rPr>
          <w:rFonts w:ascii="Times New Roman" w:hAnsi="Times New Roman"/>
          <w:b/>
          <w:color w:val="993300"/>
          <w:sz w:val="28"/>
        </w:rPr>
        <w:br/>
      </w:r>
      <w:r w:rsidR="006E79BF" w:rsidRPr="006E79BF">
        <w:rPr>
          <w:rFonts w:ascii="Times New Roman" w:hAnsi="Times New Roman"/>
          <w:b/>
          <w:color w:val="993300"/>
          <w:sz w:val="28"/>
        </w:rPr>
        <w:t xml:space="preserve">Рекомендации эксперта по недопущению ошибок </w:t>
      </w:r>
      <w:r w:rsidR="006E79BF">
        <w:rPr>
          <w:rFonts w:ascii="Times New Roman" w:hAnsi="Times New Roman"/>
          <w:b/>
          <w:color w:val="993300"/>
          <w:sz w:val="28"/>
        </w:rPr>
        <w:br/>
      </w:r>
      <w:r w:rsidR="006E79BF" w:rsidRPr="006E79BF">
        <w:rPr>
          <w:rFonts w:ascii="Times New Roman" w:hAnsi="Times New Roman"/>
          <w:b/>
          <w:color w:val="993300"/>
          <w:sz w:val="28"/>
        </w:rPr>
        <w:t xml:space="preserve">при работе на электронной площадке. </w:t>
      </w:r>
      <w:r w:rsidR="006E79BF">
        <w:rPr>
          <w:rFonts w:ascii="Times New Roman" w:hAnsi="Times New Roman"/>
          <w:b/>
          <w:color w:val="993300"/>
          <w:sz w:val="28"/>
        </w:rPr>
        <w:br/>
      </w:r>
      <w:r w:rsidR="006E79BF" w:rsidRPr="006E79BF">
        <w:rPr>
          <w:rFonts w:ascii="Times New Roman" w:hAnsi="Times New Roman"/>
          <w:b/>
          <w:color w:val="993300"/>
          <w:sz w:val="28"/>
        </w:rPr>
        <w:t xml:space="preserve">Способы разрешения спорных и сложных ситуации </w:t>
      </w:r>
      <w:r w:rsidR="006E79BF">
        <w:rPr>
          <w:rFonts w:ascii="Times New Roman" w:hAnsi="Times New Roman"/>
          <w:b/>
          <w:color w:val="993300"/>
          <w:sz w:val="28"/>
        </w:rPr>
        <w:br/>
      </w:r>
      <w:r w:rsidR="006E79BF" w:rsidRPr="006E79BF">
        <w:rPr>
          <w:rFonts w:ascii="Times New Roman" w:hAnsi="Times New Roman"/>
          <w:b/>
          <w:color w:val="993300"/>
          <w:sz w:val="28"/>
        </w:rPr>
        <w:t>на основе сформированной практики</w:t>
      </w:r>
      <w:r w:rsidRPr="00273ED5">
        <w:rPr>
          <w:rFonts w:ascii="Times New Roman" w:hAnsi="Times New Roman"/>
          <w:b/>
          <w:color w:val="993300"/>
          <w:sz w:val="28"/>
        </w:rPr>
        <w:t>»</w:t>
      </w:r>
    </w:p>
    <w:p w14:paraId="6746DE7F" w14:textId="46B4C827" w:rsidR="00D65931" w:rsidRPr="00824995" w:rsidRDefault="00D65931" w:rsidP="00560B5C">
      <w:pPr>
        <w:pStyle w:val="4"/>
        <w:spacing w:line="223" w:lineRule="auto"/>
      </w:pPr>
      <w:r w:rsidRPr="00824995">
        <w:t>Подготовка к переводу закупок в электронную форму: основные этапы, рекомендации эксперта по предотвращению ошибок</w:t>
      </w:r>
    </w:p>
    <w:p w14:paraId="24D28B0D" w14:textId="77777777" w:rsidR="00D65931" w:rsidRPr="001F35A7" w:rsidRDefault="00D65931" w:rsidP="00560B5C">
      <w:pPr>
        <w:pStyle w:val="a"/>
        <w:numPr>
          <w:ilvl w:val="0"/>
          <w:numId w:val="15"/>
        </w:numPr>
        <w:ind w:left="426" w:firstLine="0"/>
      </w:pPr>
      <w:r w:rsidRPr="001F35A7">
        <w:t>алгоритмы проведения закупок в электронной форме: открытый конкурс, конкурс с ограниченным участием, двухэтапный конкурс, электронный аукцион, запрос котировок, запрос предложений</w:t>
      </w:r>
    </w:p>
    <w:p w14:paraId="3C2D2E31" w14:textId="77777777" w:rsidR="00D65931" w:rsidRPr="001F35A7" w:rsidRDefault="00D65931" w:rsidP="00560B5C">
      <w:pPr>
        <w:pStyle w:val="a"/>
        <w:numPr>
          <w:ilvl w:val="0"/>
          <w:numId w:val="15"/>
        </w:numPr>
        <w:ind w:left="426" w:firstLine="0"/>
      </w:pPr>
      <w:r w:rsidRPr="001F35A7">
        <w:t>электронные закрытые закупки</w:t>
      </w:r>
    </w:p>
    <w:p w14:paraId="2C51D7AE" w14:textId="77777777" w:rsidR="00D65931" w:rsidRPr="001F35A7" w:rsidRDefault="00D65931" w:rsidP="00560B5C">
      <w:pPr>
        <w:pStyle w:val="a"/>
        <w:numPr>
          <w:ilvl w:val="0"/>
          <w:numId w:val="15"/>
        </w:numPr>
        <w:ind w:left="426" w:firstLine="0"/>
      </w:pPr>
      <w:r w:rsidRPr="001F35A7">
        <w:t>подача заявок на электронные закупки через электронную площадку</w:t>
      </w:r>
    </w:p>
    <w:p w14:paraId="5ACC0BCC" w14:textId="77777777" w:rsidR="00D65931" w:rsidRPr="001F35A7" w:rsidRDefault="00D65931" w:rsidP="00560B5C">
      <w:pPr>
        <w:pStyle w:val="a"/>
        <w:numPr>
          <w:ilvl w:val="0"/>
          <w:numId w:val="15"/>
        </w:numPr>
        <w:ind w:left="426" w:firstLine="0"/>
      </w:pPr>
      <w:r w:rsidRPr="001F35A7">
        <w:t>регистрация участников закупки в ЕИС в порядке, установленном Правительством РФ, а также аккредитация на электронной площадке</w:t>
      </w:r>
    </w:p>
    <w:p w14:paraId="60ED65ED" w14:textId="77777777" w:rsidR="00D65931" w:rsidRPr="001F35A7" w:rsidRDefault="00D65931" w:rsidP="00560B5C">
      <w:pPr>
        <w:pStyle w:val="a"/>
        <w:numPr>
          <w:ilvl w:val="0"/>
          <w:numId w:val="15"/>
        </w:numPr>
        <w:ind w:left="426" w:firstLine="0"/>
      </w:pPr>
      <w:r w:rsidRPr="001F35A7">
        <w:t>единый порядок заключения контракта по итогам электронной процедуры</w:t>
      </w:r>
    </w:p>
    <w:p w14:paraId="0E6C269E" w14:textId="77777777" w:rsidR="00D65931" w:rsidRPr="001F35A7" w:rsidRDefault="00D65931" w:rsidP="00560B5C">
      <w:pPr>
        <w:pStyle w:val="a"/>
        <w:numPr>
          <w:ilvl w:val="0"/>
          <w:numId w:val="15"/>
        </w:numPr>
        <w:ind w:left="426" w:firstLine="0"/>
      </w:pPr>
      <w:r w:rsidRPr="001F35A7">
        <w:t>технология блок-чейн в закупках: описание, место и первые результаты применения. Тестовый проект МЭР России и ВЭБ в сфере закупок</w:t>
      </w:r>
    </w:p>
    <w:p w14:paraId="661235FE" w14:textId="77777777" w:rsidR="00D65931" w:rsidRPr="001F35A7" w:rsidRDefault="00D65931" w:rsidP="00560B5C">
      <w:pPr>
        <w:pStyle w:val="a"/>
        <w:numPr>
          <w:ilvl w:val="0"/>
          <w:numId w:val="15"/>
        </w:numPr>
        <w:ind w:left="426" w:firstLine="0"/>
      </w:pPr>
      <w:r w:rsidRPr="001F35A7">
        <w:t>типология ошибок при проведении закупок в электронной форме</w:t>
      </w:r>
    </w:p>
    <w:p w14:paraId="63AE2CC2" w14:textId="77777777" w:rsidR="00D65931" w:rsidRPr="001F35A7" w:rsidRDefault="00D65931" w:rsidP="00560B5C">
      <w:pPr>
        <w:pStyle w:val="a"/>
        <w:numPr>
          <w:ilvl w:val="0"/>
          <w:numId w:val="15"/>
        </w:numPr>
        <w:ind w:left="426" w:firstLine="0"/>
      </w:pPr>
      <w:r w:rsidRPr="001F35A7">
        <w:t xml:space="preserve">другие важные и сложные вопросы </w:t>
      </w:r>
      <w:proofErr w:type="spellStart"/>
      <w:r w:rsidRPr="001F35A7">
        <w:t>осуществеления</w:t>
      </w:r>
      <w:proofErr w:type="spellEnd"/>
      <w:r w:rsidRPr="001F35A7">
        <w:t xml:space="preserve"> закупок в электронной форме</w:t>
      </w:r>
    </w:p>
    <w:p w14:paraId="2BF8065D" w14:textId="77777777" w:rsidR="00D65931" w:rsidRPr="001F35A7" w:rsidRDefault="00D65931" w:rsidP="00560B5C">
      <w:pPr>
        <w:pStyle w:val="4"/>
        <w:spacing w:line="223" w:lineRule="auto"/>
      </w:pPr>
      <w:r w:rsidRPr="001F35A7">
        <w:t>Новое в обеспечении заявок на участие в закупках в электронной форме:</w:t>
      </w:r>
    </w:p>
    <w:p w14:paraId="6518E93C" w14:textId="5701DC0E" w:rsidR="00D65931" w:rsidRPr="00D85A4F" w:rsidRDefault="00D65931" w:rsidP="00560B5C">
      <w:pPr>
        <w:pStyle w:val="a"/>
        <w:numPr>
          <w:ilvl w:val="0"/>
          <w:numId w:val="15"/>
        </w:numPr>
        <w:ind w:left="426" w:firstLine="0"/>
      </w:pPr>
      <w:r w:rsidRPr="00D85A4F">
        <w:t>банковские гарантии в электронных закупках. Инструменты обеспечения заявок</w:t>
      </w:r>
    </w:p>
    <w:p w14:paraId="07B89FA2" w14:textId="77777777" w:rsidR="00D65931" w:rsidRPr="00D85A4F" w:rsidRDefault="00D65931" w:rsidP="00560B5C">
      <w:pPr>
        <w:pStyle w:val="a"/>
        <w:numPr>
          <w:ilvl w:val="0"/>
          <w:numId w:val="15"/>
        </w:numPr>
        <w:ind w:left="426" w:firstLine="0"/>
      </w:pPr>
      <w:r w:rsidRPr="00D85A4F">
        <w:t>порядок работы со специальными счетами в соответствии с ПП РФ № 624 от 30.05.2018</w:t>
      </w:r>
    </w:p>
    <w:p w14:paraId="50D0AE7E" w14:textId="77777777" w:rsidR="00D65931" w:rsidRPr="00D85A4F" w:rsidRDefault="00D65931" w:rsidP="00560B5C">
      <w:pPr>
        <w:pStyle w:val="a"/>
        <w:numPr>
          <w:ilvl w:val="0"/>
          <w:numId w:val="15"/>
        </w:numPr>
        <w:ind w:left="426" w:firstLine="0"/>
      </w:pPr>
      <w:r w:rsidRPr="00D85A4F">
        <w:t>допустимые случаи установления обеспечения заявок: типичные ошибки заказчиков</w:t>
      </w:r>
    </w:p>
    <w:p w14:paraId="70C2EACB" w14:textId="77777777" w:rsidR="00D65931" w:rsidRPr="00D85A4F" w:rsidRDefault="00D65931" w:rsidP="00560B5C">
      <w:pPr>
        <w:pStyle w:val="a"/>
        <w:numPr>
          <w:ilvl w:val="0"/>
          <w:numId w:val="15"/>
        </w:numPr>
        <w:ind w:left="426" w:firstLine="0"/>
      </w:pPr>
      <w:r w:rsidRPr="00D85A4F">
        <w:t>возможности использования банковских гарантий для обеспечения заявок</w:t>
      </w:r>
    </w:p>
    <w:p w14:paraId="00B6517B" w14:textId="77777777" w:rsidR="00D65931" w:rsidRPr="00D85A4F" w:rsidRDefault="00D65931" w:rsidP="00560B5C">
      <w:pPr>
        <w:pStyle w:val="a"/>
        <w:numPr>
          <w:ilvl w:val="0"/>
          <w:numId w:val="15"/>
        </w:numPr>
        <w:ind w:left="426" w:firstLine="0"/>
      </w:pPr>
      <w:r w:rsidRPr="00D85A4F">
        <w:t>планируемые изменения в составе банков, отобранных для ведения специальных счетов</w:t>
      </w:r>
    </w:p>
    <w:p w14:paraId="6D60862A" w14:textId="77777777" w:rsidR="00D65931" w:rsidRPr="00D85A4F" w:rsidRDefault="00D65931" w:rsidP="00560B5C">
      <w:pPr>
        <w:pStyle w:val="a"/>
        <w:numPr>
          <w:ilvl w:val="0"/>
          <w:numId w:val="15"/>
        </w:numPr>
        <w:ind w:left="426" w:firstLine="0"/>
      </w:pPr>
      <w:r w:rsidRPr="00D85A4F">
        <w:t xml:space="preserve">проблемы работы со спецсчетами: блокирование, </w:t>
      </w:r>
      <w:proofErr w:type="spellStart"/>
      <w:r w:rsidRPr="00D85A4F">
        <w:t>безакцептное</w:t>
      </w:r>
      <w:proofErr w:type="spellEnd"/>
      <w:r w:rsidRPr="00D85A4F">
        <w:t xml:space="preserve"> списание, взимание платы банками, спецсчета для физических лиц и др.</w:t>
      </w:r>
    </w:p>
    <w:p w14:paraId="2B07F917" w14:textId="77777777" w:rsidR="00D65931" w:rsidRPr="00D85A4F" w:rsidRDefault="00D65931" w:rsidP="00560B5C">
      <w:pPr>
        <w:pStyle w:val="a"/>
        <w:numPr>
          <w:ilvl w:val="0"/>
          <w:numId w:val="15"/>
        </w:numPr>
        <w:ind w:left="426" w:firstLine="0"/>
      </w:pPr>
      <w:r w:rsidRPr="00D85A4F">
        <w:t>использование нескольких спецсчетов.</w:t>
      </w:r>
    </w:p>
    <w:p w14:paraId="6BEBA1B9" w14:textId="77777777" w:rsidR="00D65931" w:rsidRPr="00D85A4F" w:rsidRDefault="00D65931" w:rsidP="00560B5C">
      <w:pPr>
        <w:pStyle w:val="a"/>
        <w:numPr>
          <w:ilvl w:val="0"/>
          <w:numId w:val="15"/>
        </w:numPr>
        <w:ind w:left="426" w:firstLine="0"/>
      </w:pPr>
      <w:r w:rsidRPr="00D85A4F">
        <w:t xml:space="preserve">рекомендации по минимизации рисков участника закупки и заказчика. </w:t>
      </w:r>
    </w:p>
    <w:p w14:paraId="49A82327" w14:textId="77777777" w:rsidR="00D65931" w:rsidRPr="00D85A4F" w:rsidRDefault="00D65931" w:rsidP="00560B5C">
      <w:pPr>
        <w:pStyle w:val="a"/>
        <w:numPr>
          <w:ilvl w:val="0"/>
          <w:numId w:val="15"/>
        </w:numPr>
        <w:ind w:left="426" w:firstLine="0"/>
      </w:pPr>
      <w:r w:rsidRPr="00D85A4F">
        <w:t xml:space="preserve">обеспечение гарантийных обязательств </w:t>
      </w:r>
    </w:p>
    <w:p w14:paraId="52596D34" w14:textId="48C230E8" w:rsidR="00D65931" w:rsidRPr="001F35A7" w:rsidRDefault="00D65931" w:rsidP="00560B5C">
      <w:pPr>
        <w:pStyle w:val="a"/>
        <w:numPr>
          <w:ilvl w:val="0"/>
          <w:numId w:val="15"/>
        </w:numPr>
        <w:ind w:left="426" w:firstLine="0"/>
      </w:pPr>
      <w:r w:rsidRPr="001F35A7">
        <w:t>требования к банковским гарантиям</w:t>
      </w:r>
    </w:p>
    <w:p w14:paraId="4BBF3C28" w14:textId="77777777" w:rsidR="00D65931" w:rsidRPr="001F35A7" w:rsidRDefault="00D65931" w:rsidP="00560B5C">
      <w:pPr>
        <w:pStyle w:val="4"/>
        <w:spacing w:line="223" w:lineRule="auto"/>
      </w:pPr>
      <w:r w:rsidRPr="001F35A7">
        <w:t>Нормативно-правовое регулирование закупок малого объема (закупки на основании пунктов 4, 5, 28 части 1 статьи 93 44-ФЗ)</w:t>
      </w:r>
    </w:p>
    <w:p w14:paraId="0273A353" w14:textId="77777777" w:rsidR="00D65931" w:rsidRPr="001F35A7" w:rsidRDefault="00D65931" w:rsidP="00560B5C">
      <w:pPr>
        <w:pStyle w:val="a"/>
        <w:numPr>
          <w:ilvl w:val="0"/>
          <w:numId w:val="15"/>
        </w:numPr>
        <w:ind w:left="426" w:firstLine="0"/>
      </w:pPr>
      <w:r w:rsidRPr="001F35A7">
        <w:t xml:space="preserve">единый агрегатор торговли «Березка»: революционные изменения при закупках малых объемов </w:t>
      </w:r>
      <w:r w:rsidRPr="004E6B58">
        <w:t>(«до 300, 600 и 1000 тыс. руб.»)</w:t>
      </w:r>
      <w:r w:rsidRPr="001F35A7">
        <w:t xml:space="preserve"> </w:t>
      </w:r>
    </w:p>
    <w:p w14:paraId="294D63FF" w14:textId="77777777" w:rsidR="00D65931" w:rsidRPr="001F35A7" w:rsidRDefault="00D65931" w:rsidP="00560B5C">
      <w:pPr>
        <w:pStyle w:val="a"/>
        <w:numPr>
          <w:ilvl w:val="0"/>
          <w:numId w:val="15"/>
        </w:numPr>
        <w:ind w:left="426" w:firstLine="0"/>
      </w:pPr>
      <w:r w:rsidRPr="001F35A7">
        <w:t>последние изменения в порядке работы по РП РФ №824 от 28.04.2018 о внедрении Единого агрегатора торговли (категории заказчиков и их обязанности)</w:t>
      </w:r>
    </w:p>
    <w:p w14:paraId="1901F400" w14:textId="401C0BAA" w:rsidR="00D65931" w:rsidRPr="001F35A7" w:rsidRDefault="00D65931" w:rsidP="00560B5C">
      <w:pPr>
        <w:pStyle w:val="a"/>
        <w:numPr>
          <w:ilvl w:val="0"/>
          <w:numId w:val="15"/>
        </w:numPr>
        <w:ind w:left="426" w:firstLine="0"/>
      </w:pPr>
      <w:r w:rsidRPr="001F35A7">
        <w:t>изменения в закупках малых объемов</w:t>
      </w:r>
    </w:p>
    <w:p w14:paraId="7AFA5D9E" w14:textId="77777777" w:rsidR="00D65931" w:rsidRPr="001F35A7" w:rsidRDefault="00D65931" w:rsidP="00560B5C">
      <w:pPr>
        <w:pStyle w:val="4"/>
        <w:spacing w:line="223" w:lineRule="auto"/>
      </w:pPr>
      <w:r w:rsidRPr="001F35A7">
        <w:lastRenderedPageBreak/>
        <w:t>Типичные ошибки электронных площадок. Обзор практики привлечения к административной ответственности операторов электронных площадок</w:t>
      </w:r>
    </w:p>
    <w:p w14:paraId="71E66A62" w14:textId="77777777" w:rsidR="00D65931" w:rsidRPr="001F35A7" w:rsidRDefault="00D65931" w:rsidP="00560B5C">
      <w:pPr>
        <w:pStyle w:val="4"/>
        <w:spacing w:line="223" w:lineRule="auto"/>
      </w:pPr>
      <w:r w:rsidRPr="001F35A7">
        <w:t>Алгоритмы проведения закупок в электронной форме: открытый конкурс, конкурс с ограниченным участием, двухэтапный конкурс, электронный аукцион, запрос котировок, запрос предложений</w:t>
      </w:r>
    </w:p>
    <w:p w14:paraId="2F8C38B3" w14:textId="77777777" w:rsidR="00D65931" w:rsidRPr="001F35A7" w:rsidRDefault="00D65931" w:rsidP="00560B5C">
      <w:pPr>
        <w:pStyle w:val="4"/>
        <w:spacing w:line="223" w:lineRule="auto"/>
      </w:pPr>
      <w:r w:rsidRPr="001F35A7">
        <w:t>Электронные закрытые закупки</w:t>
      </w:r>
    </w:p>
    <w:p w14:paraId="3167F1B0" w14:textId="77777777" w:rsidR="00D65931" w:rsidRPr="001F35A7" w:rsidRDefault="00D65931" w:rsidP="00560B5C">
      <w:pPr>
        <w:pStyle w:val="4"/>
        <w:spacing w:line="223" w:lineRule="auto"/>
      </w:pPr>
      <w:r w:rsidRPr="001F35A7">
        <w:t>Подача заявок на электронные закупки через электронную площадку, а не через ЕИС</w:t>
      </w:r>
    </w:p>
    <w:p w14:paraId="7BAFAB6D" w14:textId="77777777" w:rsidR="00D65931" w:rsidRPr="001F35A7" w:rsidRDefault="00D65931" w:rsidP="00560B5C">
      <w:pPr>
        <w:pStyle w:val="4"/>
        <w:spacing w:line="223" w:lineRule="auto"/>
      </w:pPr>
      <w:r w:rsidRPr="001F35A7">
        <w:t>Регистрация участников закупки в ЕИС в порядке, установленном Правительством РФ, а также аккредитация на электронной площадке</w:t>
      </w:r>
    </w:p>
    <w:p w14:paraId="1D50612C" w14:textId="0B8609C2" w:rsidR="00D65931" w:rsidRPr="00730B38" w:rsidRDefault="00D65931" w:rsidP="00560B5C">
      <w:pPr>
        <w:pStyle w:val="4"/>
        <w:spacing w:line="223" w:lineRule="auto"/>
      </w:pPr>
      <w:r w:rsidRPr="00730B38">
        <w:t>Единый реестр участников закупок. Проблема подтверждения квалификации участниками закупки, не зарегистрированным в реестре</w:t>
      </w:r>
    </w:p>
    <w:p w14:paraId="2FAC901B" w14:textId="77777777" w:rsidR="00D65931" w:rsidRPr="00730B38" w:rsidRDefault="00D65931" w:rsidP="00560B5C">
      <w:pPr>
        <w:pStyle w:val="4"/>
        <w:spacing w:line="223" w:lineRule="auto"/>
      </w:pPr>
      <w:r w:rsidRPr="00730B38">
        <w:t>Состав заявки на электронный конкурс</w:t>
      </w:r>
    </w:p>
    <w:p w14:paraId="0A211B5A" w14:textId="77777777" w:rsidR="00D65931" w:rsidRPr="00730B38" w:rsidRDefault="00D65931" w:rsidP="00560B5C">
      <w:pPr>
        <w:pStyle w:val="4"/>
        <w:spacing w:line="223" w:lineRule="auto"/>
      </w:pPr>
      <w:r w:rsidRPr="00730B38">
        <w:t>Единый порядок заключения контракта по итогам электронной процедуры</w:t>
      </w:r>
    </w:p>
    <w:p w14:paraId="3323005F" w14:textId="77777777" w:rsidR="00D65931" w:rsidRPr="00730B38" w:rsidRDefault="00D65931" w:rsidP="00560B5C">
      <w:pPr>
        <w:pStyle w:val="4"/>
        <w:spacing w:line="223" w:lineRule="auto"/>
      </w:pPr>
      <w:r w:rsidRPr="00730B38">
        <w:t>Технология блок-чейн в закупках: описание, место и первые результаты применения. Позиция СП РФ по использованию блок-чейн и смарт-контрактов</w:t>
      </w:r>
    </w:p>
    <w:p w14:paraId="60D20A96" w14:textId="77777777" w:rsidR="00D65931" w:rsidRPr="00730B38" w:rsidRDefault="00D65931" w:rsidP="00560B5C">
      <w:pPr>
        <w:pStyle w:val="4"/>
        <w:spacing w:line="223" w:lineRule="auto"/>
      </w:pPr>
      <w:r w:rsidRPr="00730B38">
        <w:t>Типология ошибок при участии в закупках в электронной форме</w:t>
      </w:r>
    </w:p>
    <w:p w14:paraId="74ED00AB" w14:textId="77777777" w:rsidR="00D65931" w:rsidRPr="00730B38" w:rsidRDefault="00D65931" w:rsidP="00560B5C">
      <w:pPr>
        <w:pStyle w:val="4"/>
        <w:spacing w:line="223" w:lineRule="auto"/>
      </w:pPr>
      <w:r w:rsidRPr="00730B38">
        <w:t xml:space="preserve">Практика выявления и доказательства недостоверных сведений в заявках о предлагаемых к поставке товарах на стадии исполнения контракта </w:t>
      </w:r>
    </w:p>
    <w:p w14:paraId="433F9AB4" w14:textId="77777777" w:rsidR="00D65931" w:rsidRPr="00730B38" w:rsidRDefault="00D65931" w:rsidP="00560B5C">
      <w:pPr>
        <w:pStyle w:val="4"/>
        <w:spacing w:line="223" w:lineRule="auto"/>
      </w:pPr>
      <w:r w:rsidRPr="00730B38">
        <w:t>Требования к участникам закупок о наличии деловой репутации, производственных мощностей, технологического оборудования, трудовых, финансовых и других ресурсов. Позиции УФАС России</w:t>
      </w:r>
    </w:p>
    <w:p w14:paraId="7A1ECB85" w14:textId="7D63E5BD" w:rsidR="00D65931" w:rsidRPr="00730B38" w:rsidRDefault="00D65931" w:rsidP="00560B5C">
      <w:pPr>
        <w:pStyle w:val="4"/>
        <w:spacing w:line="223" w:lineRule="auto"/>
      </w:pPr>
      <w:r w:rsidRPr="00730B38">
        <w:t>Механизмы импортозамещения: запрет, ограничение, условия допуска. Практика применения Приказа Минфин №126н.</w:t>
      </w:r>
    </w:p>
    <w:p w14:paraId="0A72AF3F" w14:textId="77777777" w:rsidR="00D65931" w:rsidRPr="001F35A7" w:rsidRDefault="00D65931" w:rsidP="00560B5C">
      <w:pPr>
        <w:pStyle w:val="4"/>
        <w:spacing w:line="223" w:lineRule="auto"/>
      </w:pPr>
      <w:r w:rsidRPr="001F35A7">
        <w:t>Указание в заявках группы стран в качестве наименование страны происхождения закупаемых товаров (стройматериалов):</w:t>
      </w:r>
    </w:p>
    <w:p w14:paraId="6CB9B629" w14:textId="77777777" w:rsidR="00D65931" w:rsidRPr="001F35A7" w:rsidRDefault="00D65931" w:rsidP="00560B5C">
      <w:pPr>
        <w:pStyle w:val="a"/>
        <w:numPr>
          <w:ilvl w:val="0"/>
          <w:numId w:val="15"/>
        </w:numPr>
        <w:ind w:left="426" w:firstLine="0"/>
      </w:pPr>
      <w:r w:rsidRPr="001F35A7">
        <w:t>сертификаты соответствия и декларации соответствия как доказательство неправомерности указания групп стран: позиции УФАС и позиции Минэкономразвития России</w:t>
      </w:r>
    </w:p>
    <w:p w14:paraId="2B8E3E87" w14:textId="77777777" w:rsidR="00D65931" w:rsidRPr="001F35A7" w:rsidRDefault="00D65931" w:rsidP="00560B5C">
      <w:pPr>
        <w:pStyle w:val="a"/>
        <w:numPr>
          <w:ilvl w:val="0"/>
          <w:numId w:val="15"/>
        </w:numPr>
        <w:ind w:left="426" w:firstLine="0"/>
      </w:pPr>
      <w:r w:rsidRPr="001F35A7">
        <w:t>трудности заказчиков и пути их решения при внесении информации о группе стран, указанных в заявках, в реестре контрактов и применение Приказа №155 в части преференции отечественным товарам</w:t>
      </w:r>
    </w:p>
    <w:p w14:paraId="0B018FCC" w14:textId="77777777" w:rsidR="00D65931" w:rsidRPr="001F35A7" w:rsidRDefault="00D65931" w:rsidP="00560B5C">
      <w:pPr>
        <w:pStyle w:val="a"/>
        <w:numPr>
          <w:ilvl w:val="0"/>
          <w:numId w:val="15"/>
        </w:numPr>
        <w:ind w:left="426" w:firstLine="0"/>
      </w:pPr>
      <w:r w:rsidRPr="001F35A7">
        <w:t>позиция Верховного суда РФ по вопросу указания нескольких стран</w:t>
      </w:r>
    </w:p>
    <w:p w14:paraId="55F634EA" w14:textId="77777777" w:rsidR="00D65931" w:rsidRPr="001F35A7" w:rsidRDefault="00D65931" w:rsidP="00560B5C">
      <w:pPr>
        <w:pStyle w:val="4"/>
        <w:spacing w:line="223" w:lineRule="auto"/>
      </w:pPr>
      <w:r w:rsidRPr="001F35A7">
        <w:t>Товарный знак и модель в составе заявки участников закупок в качестве конкретизации закупаемой продукции: выводы закупочных комиссий и контрольных органов:</w:t>
      </w:r>
    </w:p>
    <w:p w14:paraId="6158CA80" w14:textId="77777777" w:rsidR="00D65931" w:rsidRPr="001F35A7" w:rsidRDefault="00D65931" w:rsidP="00560B5C">
      <w:pPr>
        <w:pStyle w:val="a"/>
        <w:numPr>
          <w:ilvl w:val="0"/>
          <w:numId w:val="15"/>
        </w:numPr>
        <w:ind w:left="426" w:firstLine="0"/>
      </w:pPr>
      <w:r w:rsidRPr="001F35A7">
        <w:t>риски получения товара разных производителей, имеющих и не имеющих фирменное наименование, а также особенности заполнения спецификаций без товарного знака и модели</w:t>
      </w:r>
    </w:p>
    <w:p w14:paraId="265D7402" w14:textId="77777777" w:rsidR="00D65931" w:rsidRPr="001F35A7" w:rsidRDefault="00D65931" w:rsidP="00560B5C">
      <w:pPr>
        <w:pStyle w:val="a"/>
        <w:numPr>
          <w:ilvl w:val="0"/>
          <w:numId w:val="15"/>
        </w:numPr>
        <w:ind w:left="426" w:firstLine="0"/>
      </w:pPr>
      <w:r w:rsidRPr="001F35A7">
        <w:t xml:space="preserve">доказательства, подтверждающие, что предлагаемый в заявке к поставке товар, имеет товарный знак: обзор положительной практики в спорах с ФАС России при обжаловании недопуска заявок (проверки сайтов, запросы производителям, идентификация маркировок и </w:t>
      </w:r>
      <w:proofErr w:type="gramStart"/>
      <w:r w:rsidRPr="001F35A7">
        <w:t>т.д.</w:t>
      </w:r>
      <w:proofErr w:type="gramEnd"/>
      <w:r w:rsidRPr="001F35A7">
        <w:t>)</w:t>
      </w:r>
    </w:p>
    <w:p w14:paraId="6A382C98" w14:textId="77777777" w:rsidR="00D65931" w:rsidRPr="001F35A7" w:rsidRDefault="00D65931" w:rsidP="00560B5C">
      <w:pPr>
        <w:pStyle w:val="4"/>
        <w:spacing w:line="223" w:lineRule="auto"/>
      </w:pPr>
      <w:r w:rsidRPr="001F35A7">
        <w:t>Закупки ПК, моноблоков, ситуационных центров и иной радиоэлектронной продукции с учетом запретов и ограничений допуска, введенных ПП РФ от 26.09.2016 №968 и ПП РФ №1236:</w:t>
      </w:r>
    </w:p>
    <w:p w14:paraId="0813A215" w14:textId="77777777" w:rsidR="00D65931" w:rsidRPr="001F35A7" w:rsidRDefault="00D65931" w:rsidP="00560B5C">
      <w:pPr>
        <w:pStyle w:val="a"/>
        <w:numPr>
          <w:ilvl w:val="0"/>
          <w:numId w:val="15"/>
        </w:numPr>
        <w:ind w:left="426" w:firstLine="0"/>
      </w:pPr>
      <w:r w:rsidRPr="001F35A7">
        <w:t>поставка программного обеспечения (ПО), поставка неисключительных прав на ПО, оказание услуг по предоставлению прав на ПО: обоснование легитимности формы договора при закупках WINDOWS</w:t>
      </w:r>
    </w:p>
    <w:p w14:paraId="743DB174" w14:textId="77777777" w:rsidR="00D65931" w:rsidRPr="001F35A7" w:rsidRDefault="00D65931" w:rsidP="00560B5C">
      <w:pPr>
        <w:pStyle w:val="a"/>
        <w:numPr>
          <w:ilvl w:val="0"/>
          <w:numId w:val="15"/>
        </w:numPr>
        <w:ind w:left="426" w:firstLine="0"/>
      </w:pPr>
      <w:r w:rsidRPr="001F35A7">
        <w:t>формирование лотов с видами радиоэлектронной продукции, включенной и не включенной в ПП РФ №968, а также ПК с установленными ПО: практическая реализация, позиция судов</w:t>
      </w:r>
    </w:p>
    <w:p w14:paraId="7DCDA752" w14:textId="77777777" w:rsidR="00D65931" w:rsidRPr="001F35A7" w:rsidRDefault="00D65931" w:rsidP="00560B5C">
      <w:pPr>
        <w:pStyle w:val="a"/>
        <w:numPr>
          <w:ilvl w:val="0"/>
          <w:numId w:val="15"/>
        </w:numPr>
        <w:ind w:left="426" w:firstLine="0"/>
      </w:pPr>
      <w:r w:rsidRPr="001F35A7">
        <w:t xml:space="preserve">решение </w:t>
      </w:r>
      <w:proofErr w:type="spellStart"/>
      <w:r w:rsidRPr="001F35A7">
        <w:t>Microsoft</w:t>
      </w:r>
      <w:proofErr w:type="spellEnd"/>
      <w:r w:rsidRPr="001F35A7">
        <w:t xml:space="preserve"> как составная часть российского программного продукта</w:t>
      </w:r>
    </w:p>
    <w:p w14:paraId="5599027A" w14:textId="0EF84B08" w:rsidR="00D65931" w:rsidRPr="006713DF" w:rsidRDefault="00D65931" w:rsidP="00560B5C">
      <w:pPr>
        <w:pStyle w:val="4"/>
        <w:spacing w:line="223" w:lineRule="auto"/>
      </w:pPr>
      <w:r w:rsidRPr="001F35A7">
        <w:t xml:space="preserve">Импортозамещение программного обеспечения. Снятие запрета на закупки программного обеспечения, происходящего из государств Евразийского экономического союза. </w:t>
      </w:r>
      <w:r w:rsidRPr="006713DF">
        <w:t xml:space="preserve">Ограничения в закупках </w:t>
      </w:r>
      <w:proofErr w:type="spellStart"/>
      <w:r w:rsidRPr="006713DF">
        <w:t>смартофонов</w:t>
      </w:r>
      <w:proofErr w:type="spellEnd"/>
      <w:r w:rsidRPr="006713DF">
        <w:t xml:space="preserve"> с IOS и </w:t>
      </w:r>
      <w:proofErr w:type="spellStart"/>
      <w:r w:rsidRPr="006713DF">
        <w:t>Android</w:t>
      </w:r>
      <w:proofErr w:type="spellEnd"/>
    </w:p>
    <w:p w14:paraId="6A00EEBD" w14:textId="77777777" w:rsidR="00D65931" w:rsidRPr="001F35A7" w:rsidRDefault="00D65931" w:rsidP="00560B5C">
      <w:pPr>
        <w:pStyle w:val="4"/>
        <w:spacing w:line="223" w:lineRule="auto"/>
      </w:pPr>
      <w:r w:rsidRPr="001F35A7">
        <w:t>ПРАКТИКУМ. Выбор лучшей заявки (</w:t>
      </w:r>
      <w:proofErr w:type="spellStart"/>
      <w:r w:rsidRPr="001F35A7">
        <w:t>качество+цена+опыт</w:t>
      </w:r>
      <w:proofErr w:type="spellEnd"/>
      <w:r w:rsidRPr="001F35A7">
        <w:t>)</w:t>
      </w:r>
    </w:p>
    <w:p w14:paraId="40D3C27E" w14:textId="77777777" w:rsidR="00D65931" w:rsidRPr="001F35A7" w:rsidRDefault="00D65931" w:rsidP="00560B5C">
      <w:pPr>
        <w:pStyle w:val="4"/>
        <w:spacing w:line="223" w:lineRule="auto"/>
      </w:pPr>
      <w:r w:rsidRPr="001F35A7">
        <w:t>ПРАКТИКУМ. Выбор лучшего предложения (</w:t>
      </w:r>
      <w:proofErr w:type="spellStart"/>
      <w:r w:rsidRPr="001F35A7">
        <w:t>цена+производительность+графика</w:t>
      </w:r>
      <w:proofErr w:type="spellEnd"/>
      <w:r w:rsidRPr="001F35A7">
        <w:t>)</w:t>
      </w:r>
    </w:p>
    <w:p w14:paraId="16D942F4" w14:textId="77777777" w:rsidR="00D65931" w:rsidRPr="001F35A7" w:rsidRDefault="00D65931" w:rsidP="00560B5C">
      <w:pPr>
        <w:pStyle w:val="4"/>
        <w:spacing w:line="223" w:lineRule="auto"/>
      </w:pPr>
      <w:r w:rsidRPr="001F35A7">
        <w:t>Контрактная система и точки уязвимости и влияния на выбор поставщика:</w:t>
      </w:r>
    </w:p>
    <w:p w14:paraId="27EA42B0" w14:textId="77777777" w:rsidR="00D65931" w:rsidRPr="001F35A7" w:rsidRDefault="00D65931" w:rsidP="00560B5C">
      <w:pPr>
        <w:pStyle w:val="a"/>
        <w:numPr>
          <w:ilvl w:val="0"/>
          <w:numId w:val="15"/>
        </w:numPr>
        <w:ind w:left="426" w:firstLine="0"/>
      </w:pPr>
      <w:r w:rsidRPr="001F35A7">
        <w:t>возможности поставщика и производителя «навязать» продукцию заказчику</w:t>
      </w:r>
    </w:p>
    <w:p w14:paraId="610D2EAE" w14:textId="77777777" w:rsidR="00D65931" w:rsidRPr="001F35A7" w:rsidRDefault="00D65931" w:rsidP="00560B5C">
      <w:pPr>
        <w:pStyle w:val="a"/>
        <w:numPr>
          <w:ilvl w:val="0"/>
          <w:numId w:val="15"/>
        </w:numPr>
        <w:ind w:left="426" w:firstLine="0"/>
        <w:rPr>
          <w:lang w:val="en-US"/>
        </w:rPr>
      </w:pPr>
      <w:r w:rsidRPr="001F35A7">
        <w:t>необоснованный выбор технической альтернативы</w:t>
      </w:r>
    </w:p>
    <w:p w14:paraId="51C4B3C2" w14:textId="77777777" w:rsidR="00D65931" w:rsidRPr="001F35A7" w:rsidRDefault="00D65931" w:rsidP="00560B5C">
      <w:pPr>
        <w:pStyle w:val="a"/>
        <w:numPr>
          <w:ilvl w:val="0"/>
          <w:numId w:val="15"/>
        </w:numPr>
        <w:ind w:left="426" w:firstLine="0"/>
      </w:pPr>
      <w:r w:rsidRPr="001F35A7">
        <w:t xml:space="preserve">схема «троянский конь» (навязывание закупки расходных материалов, сопутствующих услуг и </w:t>
      </w:r>
      <w:proofErr w:type="gramStart"/>
      <w:r w:rsidRPr="001F35A7">
        <w:t>т.д.</w:t>
      </w:r>
      <w:proofErr w:type="gramEnd"/>
      <w:r w:rsidRPr="001F35A7">
        <w:t>)</w:t>
      </w:r>
    </w:p>
    <w:p w14:paraId="0230FE8F" w14:textId="77777777" w:rsidR="00D65931" w:rsidRPr="001F35A7" w:rsidRDefault="00D65931" w:rsidP="00560B5C">
      <w:pPr>
        <w:pStyle w:val="a"/>
        <w:numPr>
          <w:ilvl w:val="0"/>
          <w:numId w:val="15"/>
        </w:numPr>
        <w:ind w:left="426" w:firstLine="0"/>
      </w:pPr>
      <w:r w:rsidRPr="001F35A7">
        <w:t>схема «клондайк» (получение выгод, не предусмотренных контрактом)</w:t>
      </w:r>
    </w:p>
    <w:p w14:paraId="2CA268B3" w14:textId="77777777" w:rsidR="00D65931" w:rsidRPr="001F35A7" w:rsidRDefault="00D65931" w:rsidP="00560B5C">
      <w:pPr>
        <w:pStyle w:val="a"/>
        <w:numPr>
          <w:ilvl w:val="0"/>
          <w:numId w:val="15"/>
        </w:numPr>
        <w:ind w:left="426" w:firstLine="0"/>
      </w:pPr>
      <w:r w:rsidRPr="001F35A7">
        <w:t>необоснованная (искусственная) потребность (аренда полигона при наличии неиспользуемого)</w:t>
      </w:r>
    </w:p>
    <w:p w14:paraId="6D977012" w14:textId="77777777" w:rsidR="00D65931" w:rsidRPr="001F35A7" w:rsidRDefault="00D65931" w:rsidP="00560B5C">
      <w:pPr>
        <w:pStyle w:val="a"/>
        <w:numPr>
          <w:ilvl w:val="0"/>
          <w:numId w:val="15"/>
        </w:numPr>
        <w:ind w:left="426" w:firstLine="0"/>
      </w:pPr>
      <w:r w:rsidRPr="001F35A7">
        <w:t xml:space="preserve">уход от конкурентной процедуры («тойота </w:t>
      </w:r>
      <w:proofErr w:type="spellStart"/>
      <w:r w:rsidRPr="001F35A7">
        <w:t>камри</w:t>
      </w:r>
      <w:proofErr w:type="spellEnd"/>
      <w:r w:rsidRPr="001F35A7">
        <w:t>» по схеме трейд-ин)</w:t>
      </w:r>
    </w:p>
    <w:p w14:paraId="65B35999" w14:textId="77777777" w:rsidR="00D65931" w:rsidRPr="001F35A7" w:rsidRDefault="00D65931" w:rsidP="00560B5C">
      <w:pPr>
        <w:pStyle w:val="a"/>
        <w:numPr>
          <w:ilvl w:val="0"/>
          <w:numId w:val="15"/>
        </w:numPr>
        <w:ind w:left="426" w:firstLine="0"/>
      </w:pPr>
      <w:r w:rsidRPr="001F35A7">
        <w:t>метод ключевых точек при подготовке технического задания</w:t>
      </w:r>
    </w:p>
    <w:p w14:paraId="2C81348D" w14:textId="77777777" w:rsidR="00D65931" w:rsidRPr="001F35A7" w:rsidRDefault="00D65931" w:rsidP="00560B5C">
      <w:pPr>
        <w:pStyle w:val="a"/>
        <w:numPr>
          <w:ilvl w:val="0"/>
          <w:numId w:val="15"/>
        </w:numPr>
        <w:ind w:left="426" w:firstLine="0"/>
      </w:pPr>
      <w:r w:rsidRPr="001F35A7">
        <w:t>провокация ошибки («двойная» неодинаковая упаковка для картриджа)</w:t>
      </w:r>
    </w:p>
    <w:p w14:paraId="73C9C343" w14:textId="77777777" w:rsidR="00D65931" w:rsidRPr="001F35A7" w:rsidRDefault="00D65931" w:rsidP="00560B5C">
      <w:pPr>
        <w:pStyle w:val="a"/>
        <w:numPr>
          <w:ilvl w:val="0"/>
          <w:numId w:val="15"/>
        </w:numPr>
        <w:ind w:left="426" w:firstLine="0"/>
      </w:pPr>
      <w:r w:rsidRPr="001F35A7">
        <w:t>ловушки формулировки документации («должен быть равен 4»)</w:t>
      </w:r>
    </w:p>
    <w:p w14:paraId="1E54CA77" w14:textId="77777777" w:rsidR="00D65931" w:rsidRPr="001F35A7" w:rsidRDefault="00D65931" w:rsidP="00560B5C">
      <w:pPr>
        <w:pStyle w:val="a"/>
        <w:numPr>
          <w:ilvl w:val="0"/>
          <w:numId w:val="15"/>
        </w:numPr>
        <w:ind w:left="426" w:firstLine="0"/>
      </w:pPr>
      <w:r w:rsidRPr="001F35A7">
        <w:t>признаки «минирования» документации закупки. Введение в заблуждение участника закупки</w:t>
      </w:r>
    </w:p>
    <w:p w14:paraId="35E80B13" w14:textId="77777777" w:rsidR="00D65931" w:rsidRPr="001F35A7" w:rsidRDefault="00D65931" w:rsidP="00560B5C">
      <w:pPr>
        <w:pStyle w:val="a"/>
        <w:numPr>
          <w:ilvl w:val="0"/>
          <w:numId w:val="15"/>
        </w:numPr>
        <w:ind w:left="426" w:firstLine="0"/>
      </w:pPr>
      <w:r w:rsidRPr="001F35A7">
        <w:t>подводные камни инструкции по заполнению заявки</w:t>
      </w:r>
    </w:p>
    <w:p w14:paraId="21FDBB8F" w14:textId="77777777" w:rsidR="00D65931" w:rsidRPr="001F35A7" w:rsidRDefault="00D65931" w:rsidP="00560B5C">
      <w:pPr>
        <w:pStyle w:val="a"/>
        <w:numPr>
          <w:ilvl w:val="0"/>
          <w:numId w:val="15"/>
        </w:numPr>
        <w:ind w:left="426" w:firstLine="0"/>
      </w:pPr>
      <w:r w:rsidRPr="001F35A7">
        <w:t>отклонения в однотипных перечнях продукции</w:t>
      </w:r>
    </w:p>
    <w:p w14:paraId="1E1126C2" w14:textId="77777777" w:rsidR="00D65931" w:rsidRPr="001F35A7" w:rsidRDefault="00D65931" w:rsidP="00560B5C">
      <w:pPr>
        <w:pStyle w:val="a"/>
        <w:numPr>
          <w:ilvl w:val="0"/>
          <w:numId w:val="15"/>
        </w:numPr>
        <w:ind w:left="426" w:firstLine="0"/>
      </w:pPr>
      <w:r w:rsidRPr="001F35A7">
        <w:t>дополнительные требования к ГОСТам</w:t>
      </w:r>
    </w:p>
    <w:p w14:paraId="130890BC" w14:textId="77777777" w:rsidR="00D65931" w:rsidRPr="001F35A7" w:rsidRDefault="00D65931" w:rsidP="00560B5C">
      <w:pPr>
        <w:pStyle w:val="a"/>
        <w:numPr>
          <w:ilvl w:val="0"/>
          <w:numId w:val="15"/>
        </w:numPr>
        <w:ind w:left="426" w:firstLine="0"/>
      </w:pPr>
      <w:r w:rsidRPr="001F35A7">
        <w:t xml:space="preserve">фиктивные задачи </w:t>
      </w:r>
    </w:p>
    <w:p w14:paraId="4AA52EE0" w14:textId="77777777" w:rsidR="00D65931" w:rsidRPr="001F35A7" w:rsidRDefault="00D65931" w:rsidP="00560B5C">
      <w:pPr>
        <w:pStyle w:val="a"/>
        <w:numPr>
          <w:ilvl w:val="0"/>
          <w:numId w:val="15"/>
        </w:numPr>
        <w:ind w:left="426" w:firstLine="0"/>
      </w:pPr>
      <w:r w:rsidRPr="001F35A7">
        <w:t>ограничительные требования к лоту (трубы с крепежом и установкой)</w:t>
      </w:r>
    </w:p>
    <w:p w14:paraId="3E041227" w14:textId="77777777" w:rsidR="00D65931" w:rsidRPr="001F35A7" w:rsidRDefault="00D65931" w:rsidP="00560B5C">
      <w:pPr>
        <w:pStyle w:val="a"/>
        <w:numPr>
          <w:ilvl w:val="0"/>
          <w:numId w:val="15"/>
        </w:numPr>
        <w:ind w:left="426" w:firstLine="0"/>
      </w:pPr>
      <w:r w:rsidRPr="001F35A7">
        <w:t>избыточная детализация</w:t>
      </w:r>
    </w:p>
    <w:p w14:paraId="3D3946A6" w14:textId="77777777" w:rsidR="00D65931" w:rsidRPr="001F35A7" w:rsidRDefault="00D65931" w:rsidP="00560B5C">
      <w:pPr>
        <w:pStyle w:val="a"/>
        <w:numPr>
          <w:ilvl w:val="0"/>
          <w:numId w:val="15"/>
        </w:numPr>
        <w:ind w:left="426" w:firstLine="0"/>
      </w:pPr>
      <w:r w:rsidRPr="001F35A7">
        <w:lastRenderedPageBreak/>
        <w:t>схема «Пифагора» (указание расчетных, а не исходных значений)</w:t>
      </w:r>
    </w:p>
    <w:p w14:paraId="59581808" w14:textId="77777777" w:rsidR="00D65931" w:rsidRPr="001F35A7" w:rsidRDefault="00D65931" w:rsidP="00560B5C">
      <w:pPr>
        <w:pStyle w:val="a"/>
        <w:numPr>
          <w:ilvl w:val="0"/>
          <w:numId w:val="15"/>
        </w:numPr>
        <w:ind w:left="426" w:firstLine="0"/>
      </w:pPr>
      <w:r w:rsidRPr="001F35A7">
        <w:t>методы информационного ограничения круга участников закупки</w:t>
      </w:r>
    </w:p>
    <w:p w14:paraId="239EE0EC" w14:textId="77777777" w:rsidR="00D65931" w:rsidRPr="001F35A7" w:rsidRDefault="00D65931" w:rsidP="00560B5C">
      <w:pPr>
        <w:pStyle w:val="a"/>
        <w:numPr>
          <w:ilvl w:val="0"/>
          <w:numId w:val="15"/>
        </w:numPr>
        <w:ind w:left="426" w:firstLine="0"/>
      </w:pPr>
      <w:r w:rsidRPr="001F35A7">
        <w:t>метод «Сизифа» (неоправданное усложнение подготовки заявки)</w:t>
      </w:r>
    </w:p>
    <w:p w14:paraId="2127746F" w14:textId="77777777" w:rsidR="00D65931" w:rsidRPr="001F35A7" w:rsidRDefault="00D65931" w:rsidP="00560B5C">
      <w:pPr>
        <w:pStyle w:val="a"/>
        <w:numPr>
          <w:ilvl w:val="0"/>
          <w:numId w:val="15"/>
        </w:numPr>
        <w:ind w:left="426" w:firstLine="0"/>
      </w:pPr>
      <w:r w:rsidRPr="001F35A7">
        <w:t>метод «Собаки Павлова» (внесение изменений в документацию закупки)</w:t>
      </w:r>
    </w:p>
    <w:p w14:paraId="01AA90BB" w14:textId="77777777" w:rsidR="00D65931" w:rsidRPr="001F35A7" w:rsidRDefault="00D65931" w:rsidP="00560B5C">
      <w:pPr>
        <w:numPr>
          <w:ilvl w:val="0"/>
          <w:numId w:val="2"/>
        </w:numPr>
        <w:tabs>
          <w:tab w:val="left" w:pos="426"/>
        </w:tabs>
        <w:spacing w:after="0" w:line="223" w:lineRule="auto"/>
        <w:ind w:left="0" w:firstLine="0"/>
        <w:jc w:val="both"/>
        <w:rPr>
          <w:rFonts w:ascii="Times New Roman" w:hAnsi="Times New Roman"/>
          <w:b/>
          <w:spacing w:val="-6"/>
        </w:rPr>
        <w:sectPr w:rsidR="00D65931" w:rsidRPr="001F35A7" w:rsidSect="00560B5C">
          <w:type w:val="continuous"/>
          <w:pgSz w:w="11906" w:h="16838" w:code="9"/>
          <w:pgMar w:top="454" w:right="454" w:bottom="454" w:left="454" w:header="397" w:footer="397" w:gutter="0"/>
          <w:cols w:space="708"/>
          <w:docGrid w:linePitch="360"/>
        </w:sectPr>
      </w:pPr>
    </w:p>
    <w:p w14:paraId="077F1793" w14:textId="77777777" w:rsidR="00D65931" w:rsidRPr="001F35A7" w:rsidRDefault="00D65931" w:rsidP="00560B5C">
      <w:pPr>
        <w:pStyle w:val="4"/>
        <w:spacing w:line="223" w:lineRule="auto"/>
      </w:pPr>
      <w:r w:rsidRPr="001F35A7">
        <w:t>Закупочное рейдерство и массовые жалобщики</w:t>
      </w:r>
    </w:p>
    <w:p w14:paraId="31B81A61" w14:textId="77777777" w:rsidR="00D65931" w:rsidRPr="001F35A7" w:rsidRDefault="00D65931" w:rsidP="00560B5C">
      <w:pPr>
        <w:pStyle w:val="a"/>
        <w:numPr>
          <w:ilvl w:val="0"/>
          <w:numId w:val="15"/>
        </w:numPr>
        <w:ind w:left="426" w:firstLine="0"/>
      </w:pPr>
      <w:r w:rsidRPr="001F35A7">
        <w:t>типовые схемы работы рейдеров от «Тарана» до ДДОС-атак</w:t>
      </w:r>
    </w:p>
    <w:p w14:paraId="7ED8B9A4" w14:textId="77777777" w:rsidR="00D65931" w:rsidRPr="001F35A7" w:rsidRDefault="00D65931" w:rsidP="00560B5C">
      <w:pPr>
        <w:pStyle w:val="a"/>
        <w:numPr>
          <w:ilvl w:val="0"/>
          <w:numId w:val="15"/>
        </w:numPr>
        <w:ind w:left="426" w:firstLine="0"/>
      </w:pPr>
      <w:r w:rsidRPr="001F35A7">
        <w:t>методы противодействия закупочным рейдерам</w:t>
      </w:r>
    </w:p>
    <w:p w14:paraId="5B56C54C" w14:textId="77777777" w:rsidR="00D65931" w:rsidRPr="001F35A7" w:rsidRDefault="00D65931" w:rsidP="00560B5C">
      <w:pPr>
        <w:pStyle w:val="a"/>
        <w:numPr>
          <w:ilvl w:val="0"/>
          <w:numId w:val="15"/>
        </w:numPr>
        <w:ind w:left="426" w:firstLine="0"/>
      </w:pPr>
      <w:r w:rsidRPr="001F35A7">
        <w:t>практика ФАС и правоохранительных органов по противодействию рейдерам</w:t>
      </w:r>
    </w:p>
    <w:p w14:paraId="2ADBC875" w14:textId="77777777" w:rsidR="00D65931" w:rsidRPr="00C479EC" w:rsidRDefault="00D65931" w:rsidP="00560B5C">
      <w:pPr>
        <w:spacing w:before="240" w:after="0" w:line="223" w:lineRule="auto"/>
        <w:jc w:val="center"/>
        <w:rPr>
          <w:rFonts w:ascii="Times New Roman" w:hAnsi="Times New Roman"/>
          <w:b/>
          <w:color w:val="FF0000"/>
          <w:sz w:val="24"/>
        </w:rPr>
        <w:sectPr w:rsidR="00D65931" w:rsidRPr="00C479EC" w:rsidSect="00771BC2">
          <w:type w:val="continuous"/>
          <w:pgSz w:w="11906" w:h="16838" w:code="9"/>
          <w:pgMar w:top="454" w:right="454" w:bottom="454" w:left="454" w:header="397" w:footer="397" w:gutter="0"/>
          <w:cols w:space="708"/>
          <w:docGrid w:linePitch="360"/>
        </w:sectPr>
      </w:pPr>
    </w:p>
    <w:p w14:paraId="4CA5EDCB" w14:textId="77777777" w:rsidR="00D65931" w:rsidRPr="00824995" w:rsidRDefault="00E719EF" w:rsidP="00560B5C">
      <w:pPr>
        <w:spacing w:after="0" w:line="223" w:lineRule="auto"/>
        <w:jc w:val="right"/>
        <w:rPr>
          <w:rFonts w:ascii="Times New Roman" w:hAnsi="Times New Roman"/>
          <w:b/>
          <w:color w:val="993300"/>
          <w:spacing w:val="-6"/>
          <w:sz w:val="24"/>
          <w:szCs w:val="20"/>
          <w:u w:val="single"/>
        </w:rPr>
      </w:pPr>
      <w:hyperlink w:anchor="Наверх" w:history="1">
        <w:r w:rsidR="00D65931" w:rsidRPr="00824995">
          <w:rPr>
            <w:rStyle w:val="a5"/>
            <w:rFonts w:ascii="Times New Roman" w:hAnsi="Times New Roman"/>
            <w:b/>
            <w:color w:val="993300"/>
            <w:spacing w:val="-6"/>
            <w:sz w:val="24"/>
            <w:szCs w:val="20"/>
          </w:rPr>
          <w:t>Наверх</w:t>
        </w:r>
      </w:hyperlink>
    </w:p>
    <w:p w14:paraId="14A074EB" w14:textId="77777777" w:rsidR="00D65931" w:rsidRDefault="00D65931" w:rsidP="00560B5C">
      <w:pPr>
        <w:spacing w:after="0" w:line="223" w:lineRule="auto"/>
        <w:jc w:val="center"/>
        <w:rPr>
          <w:rFonts w:ascii="Times New Roman" w:hAnsi="Times New Roman"/>
          <w:b/>
          <w:color w:val="FF0000"/>
          <w:sz w:val="24"/>
        </w:rPr>
        <w:sectPr w:rsidR="00D65931" w:rsidSect="00771BC2">
          <w:type w:val="continuous"/>
          <w:pgSz w:w="11906" w:h="16838" w:code="9"/>
          <w:pgMar w:top="454" w:right="454" w:bottom="454" w:left="454" w:header="397" w:footer="397" w:gutter="0"/>
          <w:cols w:space="708"/>
          <w:docGrid w:linePitch="360"/>
        </w:sectPr>
      </w:pPr>
      <w:bookmarkStart w:id="22" w:name="Модуль5"/>
    </w:p>
    <w:bookmarkEnd w:id="11"/>
    <w:bookmarkEnd w:id="12"/>
    <w:bookmarkEnd w:id="17"/>
    <w:bookmarkEnd w:id="22"/>
    <w:p w14:paraId="37FF99C1" w14:textId="77777777" w:rsidR="00560B5C" w:rsidRDefault="00560B5C" w:rsidP="00560B5C">
      <w:pPr>
        <w:pBdr>
          <w:bottom w:val="double" w:sz="4" w:space="1" w:color="auto"/>
        </w:pBdr>
        <w:spacing w:after="0" w:line="223" w:lineRule="auto"/>
        <w:rPr>
          <w:rFonts w:ascii="Times New Roman" w:hAnsi="Times New Roman"/>
          <w:b/>
          <w:color w:val="993300"/>
          <w:spacing w:val="-4"/>
          <w:sz w:val="28"/>
        </w:rPr>
      </w:pPr>
    </w:p>
    <w:p w14:paraId="7DE3E902" w14:textId="1372D91B" w:rsidR="00FD3F1E" w:rsidRPr="00755BC6" w:rsidRDefault="00FD3F1E" w:rsidP="00560B5C">
      <w:pPr>
        <w:spacing w:before="120" w:after="0" w:line="223" w:lineRule="auto"/>
        <w:rPr>
          <w:rFonts w:ascii="Times New Roman" w:eastAsia="Times New Roman" w:hAnsi="Times New Roman"/>
          <w:b/>
          <w:color w:val="993300"/>
          <w:spacing w:val="-4"/>
          <w:sz w:val="28"/>
          <w:lang w:eastAsia="ru-RU"/>
        </w:rPr>
      </w:pPr>
      <w:r w:rsidRPr="00755BC6">
        <w:rPr>
          <w:rFonts w:ascii="Times New Roman" w:hAnsi="Times New Roman"/>
          <w:b/>
          <w:color w:val="993300"/>
          <w:spacing w:val="-4"/>
          <w:sz w:val="28"/>
        </w:rPr>
        <w:t>Контактная информация:</w:t>
      </w:r>
    </w:p>
    <w:p w14:paraId="2B6EEF75" w14:textId="4F3F9FF6" w:rsidR="00FD3F1E" w:rsidRPr="00CC6934" w:rsidRDefault="00FD3F1E" w:rsidP="00560B5C">
      <w:pPr>
        <w:spacing w:after="0" w:line="223" w:lineRule="auto"/>
        <w:rPr>
          <w:rFonts w:ascii="Times New Roman" w:eastAsia="Times New Roman" w:hAnsi="Times New Roman"/>
          <w:b/>
          <w:color w:val="333333"/>
          <w:spacing w:val="-4"/>
          <w:sz w:val="24"/>
          <w:lang w:eastAsia="ru-RU"/>
        </w:rPr>
      </w:pPr>
      <w:r w:rsidRPr="00CC6934">
        <w:rPr>
          <w:rFonts w:ascii="Times New Roman" w:eastAsia="Times New Roman" w:hAnsi="Times New Roman"/>
          <w:b/>
          <w:color w:val="333333"/>
          <w:spacing w:val="-4"/>
          <w:sz w:val="24"/>
          <w:lang w:eastAsia="ru-RU"/>
        </w:rPr>
        <w:t xml:space="preserve">8 (800) 700-54-64 (бесплатная горячая линия </w:t>
      </w:r>
      <w:r w:rsidR="00755BC6">
        <w:rPr>
          <w:rFonts w:ascii="Times New Roman" w:eastAsia="Times New Roman" w:hAnsi="Times New Roman"/>
          <w:b/>
          <w:color w:val="333333"/>
          <w:spacing w:val="-4"/>
          <w:sz w:val="24"/>
          <w:lang w:eastAsia="ru-RU"/>
        </w:rPr>
        <w:t>Академии</w:t>
      </w:r>
      <w:r w:rsidRPr="00CC6934">
        <w:rPr>
          <w:rFonts w:ascii="Times New Roman" w:eastAsia="Times New Roman" w:hAnsi="Times New Roman"/>
          <w:b/>
          <w:color w:val="333333"/>
          <w:spacing w:val="-4"/>
          <w:sz w:val="24"/>
          <w:lang w:eastAsia="ru-RU"/>
        </w:rPr>
        <w:t>)</w:t>
      </w:r>
    </w:p>
    <w:p w14:paraId="59E52D8D" w14:textId="77777777" w:rsidR="00FD3F1E" w:rsidRPr="00CC6934" w:rsidRDefault="00FD3F1E" w:rsidP="00560B5C">
      <w:pPr>
        <w:spacing w:after="0" w:line="223" w:lineRule="auto"/>
        <w:rPr>
          <w:rFonts w:ascii="Times New Roman" w:eastAsia="Times New Roman" w:hAnsi="Times New Roman"/>
          <w:b/>
          <w:color w:val="333333"/>
          <w:spacing w:val="-4"/>
          <w:sz w:val="24"/>
          <w:lang w:eastAsia="ru-RU"/>
        </w:rPr>
      </w:pPr>
      <w:r w:rsidRPr="00CC6934">
        <w:rPr>
          <w:rFonts w:ascii="Times New Roman" w:eastAsia="Times New Roman" w:hAnsi="Times New Roman"/>
          <w:b/>
          <w:color w:val="333333"/>
          <w:spacing w:val="-4"/>
          <w:sz w:val="24"/>
          <w:lang w:eastAsia="ru-RU"/>
        </w:rPr>
        <w:t>- Москва 8 (495) 504-37-98</w:t>
      </w:r>
    </w:p>
    <w:p w14:paraId="48115017" w14:textId="77777777" w:rsidR="00FD3F1E" w:rsidRPr="00CC6934" w:rsidRDefault="00FD3F1E" w:rsidP="00560B5C">
      <w:pPr>
        <w:spacing w:after="0" w:line="223" w:lineRule="auto"/>
        <w:rPr>
          <w:rFonts w:ascii="Times New Roman" w:eastAsia="Times New Roman" w:hAnsi="Times New Roman"/>
          <w:b/>
          <w:color w:val="333333"/>
          <w:spacing w:val="-4"/>
          <w:sz w:val="24"/>
          <w:lang w:eastAsia="ru-RU"/>
        </w:rPr>
      </w:pPr>
      <w:r w:rsidRPr="00CC6934">
        <w:rPr>
          <w:rFonts w:ascii="Times New Roman" w:eastAsia="Times New Roman" w:hAnsi="Times New Roman"/>
          <w:b/>
          <w:color w:val="333333"/>
          <w:spacing w:val="-4"/>
          <w:sz w:val="24"/>
          <w:lang w:eastAsia="ru-RU"/>
        </w:rPr>
        <w:t>- Санкт-Петербург 8 (812) 309-51-05</w:t>
      </w:r>
    </w:p>
    <w:p w14:paraId="5B3A6256" w14:textId="68EFD5FA" w:rsidR="00FD3F1E" w:rsidRPr="00EE4EA5" w:rsidRDefault="00FD3F1E" w:rsidP="00560B5C">
      <w:pPr>
        <w:spacing w:before="120" w:after="0" w:line="223" w:lineRule="auto"/>
        <w:rPr>
          <w:rFonts w:ascii="Times New Roman" w:eastAsia="Times New Roman" w:hAnsi="Times New Roman"/>
          <w:b/>
          <w:color w:val="333333"/>
          <w:spacing w:val="-4"/>
          <w:sz w:val="28"/>
          <w:lang w:eastAsia="ru-RU"/>
        </w:rPr>
      </w:pPr>
      <w:r w:rsidRPr="00755BC6">
        <w:rPr>
          <w:rFonts w:ascii="Times New Roman" w:eastAsia="Times New Roman" w:hAnsi="Times New Roman"/>
          <w:b/>
          <w:color w:val="993300"/>
          <w:spacing w:val="-4"/>
          <w:sz w:val="28"/>
          <w:lang w:eastAsia="ru-RU"/>
        </w:rPr>
        <w:t xml:space="preserve">Электронная почта: </w:t>
      </w:r>
      <w:r w:rsidR="00FA07C2">
        <w:rPr>
          <w:rStyle w:val="a5"/>
          <w:rFonts w:ascii="Times New Roman" w:eastAsia="Times New Roman" w:hAnsi="Times New Roman"/>
          <w:b/>
          <w:spacing w:val="-4"/>
          <w:sz w:val="28"/>
          <w:lang w:val="en-US" w:eastAsia="ru-RU"/>
        </w:rPr>
        <w:t>dogovor</w:t>
      </w:r>
      <w:r w:rsidR="00FA07C2" w:rsidRPr="00FA07C2">
        <w:rPr>
          <w:rStyle w:val="a5"/>
          <w:rFonts w:ascii="Times New Roman" w:eastAsia="Times New Roman" w:hAnsi="Times New Roman"/>
          <w:b/>
          <w:spacing w:val="-4"/>
          <w:sz w:val="28"/>
          <w:lang w:eastAsia="ru-RU"/>
        </w:rPr>
        <w:t>2006@</w:t>
      </w:r>
      <w:r w:rsidR="00FA07C2">
        <w:rPr>
          <w:rStyle w:val="a5"/>
          <w:rFonts w:ascii="Times New Roman" w:eastAsia="Times New Roman" w:hAnsi="Times New Roman"/>
          <w:b/>
          <w:spacing w:val="-4"/>
          <w:sz w:val="28"/>
          <w:lang w:val="en-US" w:eastAsia="ru-RU"/>
        </w:rPr>
        <w:t>mail</w:t>
      </w:r>
      <w:r w:rsidR="00FA07C2" w:rsidRPr="00FA07C2">
        <w:rPr>
          <w:rStyle w:val="a5"/>
          <w:rFonts w:ascii="Times New Roman" w:eastAsia="Times New Roman" w:hAnsi="Times New Roman"/>
          <w:b/>
          <w:spacing w:val="-4"/>
          <w:sz w:val="28"/>
          <w:lang w:eastAsia="ru-RU"/>
        </w:rPr>
        <w:t>.</w:t>
      </w:r>
      <w:r w:rsidR="00FA07C2">
        <w:rPr>
          <w:rStyle w:val="a5"/>
          <w:rFonts w:ascii="Times New Roman" w:eastAsia="Times New Roman" w:hAnsi="Times New Roman"/>
          <w:b/>
          <w:spacing w:val="-4"/>
          <w:sz w:val="28"/>
          <w:lang w:val="en-US" w:eastAsia="ru-RU"/>
        </w:rPr>
        <w:t>ru</w:t>
      </w:r>
    </w:p>
    <w:p w14:paraId="120C0DF6" w14:textId="77777777" w:rsidR="00560B5C" w:rsidRDefault="00560B5C" w:rsidP="00560B5C">
      <w:pPr>
        <w:pBdr>
          <w:bottom w:val="double" w:sz="4" w:space="1" w:color="auto"/>
        </w:pBdr>
        <w:spacing w:after="120" w:line="223" w:lineRule="auto"/>
        <w:jc w:val="center"/>
        <w:rPr>
          <w:rFonts w:ascii="Times New Roman" w:eastAsia="Times New Roman" w:hAnsi="Times New Roman"/>
          <w:b/>
          <w:color w:val="993300"/>
          <w:sz w:val="28"/>
          <w:szCs w:val="28"/>
          <w:lang w:eastAsia="ru-RU"/>
        </w:rPr>
      </w:pPr>
    </w:p>
    <w:p w14:paraId="69DB713B" w14:textId="34A0A5F9" w:rsidR="00FD3F1E" w:rsidRPr="00755BC6" w:rsidRDefault="00FD3F1E" w:rsidP="00560B5C">
      <w:pPr>
        <w:spacing w:before="240" w:after="120" w:line="223" w:lineRule="auto"/>
        <w:jc w:val="center"/>
        <w:rPr>
          <w:rFonts w:ascii="Times New Roman" w:eastAsia="Times New Roman" w:hAnsi="Times New Roman"/>
          <w:b/>
          <w:color w:val="993300"/>
          <w:sz w:val="28"/>
          <w:szCs w:val="28"/>
          <w:lang w:eastAsia="ru-RU"/>
        </w:rPr>
      </w:pPr>
      <w:r w:rsidRPr="00755BC6">
        <w:rPr>
          <w:rFonts w:ascii="Times New Roman" w:eastAsia="Times New Roman" w:hAnsi="Times New Roman"/>
          <w:b/>
          <w:color w:val="993300"/>
          <w:sz w:val="28"/>
          <w:szCs w:val="28"/>
          <w:lang w:eastAsia="ru-RU"/>
        </w:rPr>
        <w:t xml:space="preserve">Обладателями удостоверений о повышении квалификации </w:t>
      </w:r>
      <w:r w:rsidRPr="00755BC6">
        <w:rPr>
          <w:rFonts w:ascii="Times New Roman" w:eastAsia="Times New Roman" w:hAnsi="Times New Roman"/>
          <w:b/>
          <w:color w:val="993300"/>
          <w:sz w:val="28"/>
          <w:szCs w:val="28"/>
          <w:lang w:eastAsia="ru-RU"/>
        </w:rPr>
        <w:br/>
        <w:t xml:space="preserve">и дипломов о профессиональной переподготовке </w:t>
      </w:r>
      <w:r w:rsidRPr="00755BC6">
        <w:rPr>
          <w:rFonts w:ascii="Times New Roman" w:eastAsia="Times New Roman" w:hAnsi="Times New Roman"/>
          <w:b/>
          <w:color w:val="993300"/>
          <w:sz w:val="28"/>
          <w:szCs w:val="28"/>
          <w:lang w:eastAsia="ru-RU"/>
        </w:rPr>
        <w:br/>
        <w:t>НОУ ДПО КЛАССИЧЕСКАЯ АКАДЕМИЯ БИЗНЕСА стали представители:</w:t>
      </w:r>
    </w:p>
    <w:p w14:paraId="68E2E3D4" w14:textId="2680761D" w:rsidR="002737A5" w:rsidRPr="00820592" w:rsidRDefault="00FD3F1E" w:rsidP="00560B5C">
      <w:pPr>
        <w:spacing w:after="0" w:line="223" w:lineRule="auto"/>
        <w:ind w:firstLine="851"/>
        <w:jc w:val="both"/>
        <w:rPr>
          <w:rFonts w:ascii="Times New Roman" w:eastAsia="Times New Roman" w:hAnsi="Times New Roman"/>
          <w:i/>
          <w:color w:val="333333"/>
          <w:spacing w:val="-6"/>
          <w:sz w:val="24"/>
          <w:lang w:eastAsia="ru-RU"/>
        </w:rPr>
      </w:pPr>
      <w:r w:rsidRPr="0077068E">
        <w:rPr>
          <w:rFonts w:ascii="Times New Roman" w:eastAsia="Times New Roman" w:hAnsi="Times New Roman"/>
          <w:i/>
          <w:color w:val="333333"/>
          <w:spacing w:val="-6"/>
          <w:sz w:val="24"/>
          <w:lang w:eastAsia="ru-RU"/>
        </w:rPr>
        <w:t xml:space="preserve">МГИМО МИД России, </w:t>
      </w:r>
      <w:bookmarkStart w:id="23" w:name="OLE_LINK26"/>
      <w:bookmarkStart w:id="24" w:name="OLE_LINK27"/>
      <w:r w:rsidR="00A35BC0">
        <w:rPr>
          <w:rFonts w:ascii="Times New Roman" w:eastAsia="Times New Roman" w:hAnsi="Times New Roman"/>
          <w:i/>
          <w:color w:val="333333"/>
          <w:spacing w:val="-6"/>
          <w:sz w:val="24"/>
          <w:lang w:eastAsia="ru-RU"/>
        </w:rPr>
        <w:t>КП города Москвы «Управление гражданского строительства»,</w:t>
      </w:r>
      <w:bookmarkEnd w:id="23"/>
      <w:bookmarkEnd w:id="24"/>
      <w:r w:rsidR="00A35BC0">
        <w:rPr>
          <w:rFonts w:ascii="Times New Roman" w:eastAsia="Times New Roman" w:hAnsi="Times New Roman"/>
          <w:i/>
          <w:color w:val="333333"/>
          <w:spacing w:val="-6"/>
          <w:sz w:val="24"/>
          <w:lang w:eastAsia="ru-RU"/>
        </w:rPr>
        <w:t xml:space="preserve"> </w:t>
      </w:r>
      <w:r w:rsidRPr="0077068E">
        <w:rPr>
          <w:rFonts w:ascii="Times New Roman" w:eastAsia="Times New Roman" w:hAnsi="Times New Roman"/>
          <w:i/>
          <w:color w:val="333333"/>
          <w:spacing w:val="-6"/>
          <w:sz w:val="24"/>
          <w:lang w:eastAsia="ru-RU"/>
        </w:rPr>
        <w:t>Государственная корпорация «Банк развития и внешнеэкономической деятельности (Внешэкономбанк)», ФГБУ «Управление по эксплуатации зданий высших органов власти» Управления делами Президента РФ, Администрация Губернатора Санкт-Петербурга, Комитет финансового контроля г. Санкт-Петербурга, ПАО «Ростелеком», ФГУП «Государственная корпорация по организации воздушного движения», Госкорпорация «</w:t>
      </w:r>
      <w:proofErr w:type="spellStart"/>
      <w:r w:rsidRPr="0077068E">
        <w:rPr>
          <w:rFonts w:ascii="Times New Roman" w:eastAsia="Times New Roman" w:hAnsi="Times New Roman"/>
          <w:i/>
          <w:color w:val="333333"/>
          <w:spacing w:val="-6"/>
          <w:sz w:val="24"/>
          <w:lang w:eastAsia="ru-RU"/>
        </w:rPr>
        <w:t>Олимпстрой</w:t>
      </w:r>
      <w:proofErr w:type="spellEnd"/>
      <w:r w:rsidRPr="0077068E">
        <w:rPr>
          <w:rFonts w:ascii="Times New Roman" w:eastAsia="Times New Roman" w:hAnsi="Times New Roman"/>
          <w:i/>
          <w:color w:val="333333"/>
          <w:spacing w:val="-6"/>
          <w:sz w:val="24"/>
          <w:lang w:eastAsia="ru-RU"/>
        </w:rPr>
        <w:t>», ВТБ 24 (ПАО), ПАО «Московская объединенная энергетическая компания», ФГБУК «Государственный историко-культурный музей-заповедник «Московский Кремль», Агентство государственного заказа Иркутской области, Администрация Губернатора Калужской области, Администрация Губернатора Тюменской области, Законодательные Собрания Ленинградской области, Ульяновской области и Красноярского края, Департамент финансов Вологодской области, Министерство финансов и налоговой политики Новосибирской области, АО «Российские космические системы», Региональное управление комплекса «Байконур» ФМБА России, ПАО «Новороссийский морской торговый порт», АО «Туапсинский морской торговый порт», АО «Восточный порт», АО «Оренбургские авиалинии», ФГБОУ ВО «Дипломатическая академия МИД России», ФГБОУ ВО Московский педагогический государственный университет, ФГАОУ ВО Первый Московский государственный медицинский университет имени И.М. Сеченова, ГАОУ ВО города Москвы «Московский институт открытого образования»,  ФГАОУ ВО «Российский университет дружбы народов», ФГБОУ ВО «Московский государственный технический университет гражданской авиации», ФГБОУ ВО Российский государственный социальный университет, Российская таможенная академия, Санкт-Петербургский государственный университет, ФГАОУ ВО «Санкт-Петербургский государственный политехнический университет», ФГАОУ ВО «Санкт-Петербургский государственный университет аэрокосмического приборостроения, ФГБОУ ВО «Санкт-Петербургский государственный университет гражданской авиации», ФГАОУ ВО «Новосибирский национальный исследовательский государственный университет»,  Министерство образования и науки Красноярского края, Министерство образования Ульяновской области, Департамент общего образования Томской области, Департамент образования, культуры и спорта Орловской области, Департамент Образования Кемеровской области, ФГАОУ ВО «Волгоградский государственный университет», Дальневосточный юридический институт МВД России, ФГБОУ ВО «Красноярский государственный педагогический университет им. В.П. Астафьева», ФГБОУ ВО «Белгородский государственный технологический университет им. В.Г. Шухова», ФГБОУ ВО «Сибирский государственный медицинский университет», ФГБОУ ВО «Кемеровский государственный университет», ФГБОУ ВО «Самарский государственный экономический университет», ФГБОУ ВО «Башкирский государственный университет», ФГБОУ ВО «Тульский государственный педагогический университет им. Л.Н. Толстого», ФГБОУ ВО «Ростовский государственный университет путей сообщения», ФГБОУ ВО «Алтайский государственный медицинский университет», ФГБОУ ВО «Пятигорский государственный университет», ФГБОУ ВО «Тихоокеанский государственный университет», ФГАОУ ВО «Северо-Кавказский федеральный университет» и многие другие.</w:t>
      </w:r>
      <w:bookmarkEnd w:id="13"/>
      <w:bookmarkEnd w:id="14"/>
      <w:bookmarkEnd w:id="15"/>
    </w:p>
    <w:sectPr w:rsidR="002737A5" w:rsidRPr="00820592" w:rsidSect="00F779E1">
      <w:headerReference w:type="default" r:id="rId18"/>
      <w:footerReference w:type="even" r:id="rId19"/>
      <w:footerReference w:type="default" r:id="rId20"/>
      <w:type w:val="continuous"/>
      <w:pgSz w:w="11906" w:h="16838" w:code="9"/>
      <w:pgMar w:top="454" w:right="454" w:bottom="454" w:left="45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CC86D" w14:textId="77777777" w:rsidR="00AF52BB" w:rsidRDefault="00AF52BB">
      <w:pPr>
        <w:spacing w:after="0" w:line="240" w:lineRule="auto"/>
      </w:pPr>
      <w:r>
        <w:separator/>
      </w:r>
    </w:p>
  </w:endnote>
  <w:endnote w:type="continuationSeparator" w:id="0">
    <w:p w14:paraId="21C8B56B" w14:textId="77777777" w:rsidR="00AF52BB" w:rsidRDefault="00AF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010137084"/>
      <w:docPartObj>
        <w:docPartGallery w:val="Page Numbers (Bottom of Page)"/>
        <w:docPartUnique/>
      </w:docPartObj>
    </w:sdtPr>
    <w:sdtEndPr/>
    <w:sdtContent>
      <w:p w14:paraId="566EE26C" w14:textId="7D74BC69" w:rsidR="001071DB" w:rsidRPr="00AE2216" w:rsidRDefault="001071DB" w:rsidP="00AE2216">
        <w:pPr>
          <w:pStyle w:val="a7"/>
          <w:jc w:val="right"/>
          <w:rPr>
            <w:sz w:val="20"/>
            <w:szCs w:val="20"/>
          </w:rPr>
        </w:pPr>
        <w:r w:rsidRPr="00AE2216">
          <w:rPr>
            <w:sz w:val="20"/>
            <w:szCs w:val="20"/>
          </w:rPr>
          <w:fldChar w:fldCharType="begin"/>
        </w:r>
        <w:r w:rsidRPr="00AE2216">
          <w:rPr>
            <w:sz w:val="20"/>
            <w:szCs w:val="20"/>
          </w:rPr>
          <w:instrText>PAGE   \* MERGEFORMAT</w:instrText>
        </w:r>
        <w:r w:rsidRPr="00AE2216">
          <w:rPr>
            <w:sz w:val="20"/>
            <w:szCs w:val="20"/>
          </w:rPr>
          <w:fldChar w:fldCharType="separate"/>
        </w:r>
        <w:r w:rsidRPr="00AE2216">
          <w:rPr>
            <w:sz w:val="20"/>
            <w:szCs w:val="20"/>
            <w:lang w:val="ru-RU"/>
          </w:rPr>
          <w:t>2</w:t>
        </w:r>
        <w:r w:rsidRPr="00AE2216">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2BEDD" w14:textId="77777777" w:rsidR="00D65931" w:rsidRDefault="00D65931" w:rsidP="00A662A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14:paraId="78711C64" w14:textId="77777777" w:rsidR="00D65931" w:rsidRDefault="00D65931" w:rsidP="00A662AD">
    <w:pPr>
      <w:pStyle w:val="a7"/>
      <w:ind w:right="360"/>
    </w:pPr>
  </w:p>
  <w:p w14:paraId="265B2F0D" w14:textId="77777777" w:rsidR="00D65931" w:rsidRDefault="00D65931"/>
  <w:p w14:paraId="1328CFFB" w14:textId="77777777" w:rsidR="00D65931" w:rsidRDefault="00D6593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35BAE" w14:textId="77777777" w:rsidR="00D65931" w:rsidRPr="00AE2216" w:rsidRDefault="00D65931" w:rsidP="00A662AD">
    <w:pPr>
      <w:pStyle w:val="a7"/>
      <w:framePr w:wrap="around" w:vAnchor="text" w:hAnchor="margin" w:xAlign="right" w:y="1"/>
      <w:rPr>
        <w:rStyle w:val="a9"/>
        <w:sz w:val="20"/>
        <w:szCs w:val="20"/>
      </w:rPr>
    </w:pPr>
    <w:r w:rsidRPr="00AE2216">
      <w:rPr>
        <w:rStyle w:val="a9"/>
        <w:sz w:val="20"/>
        <w:szCs w:val="20"/>
      </w:rPr>
      <w:fldChar w:fldCharType="begin"/>
    </w:r>
    <w:r w:rsidRPr="00AE2216">
      <w:rPr>
        <w:rStyle w:val="a9"/>
        <w:sz w:val="20"/>
        <w:szCs w:val="20"/>
      </w:rPr>
      <w:instrText xml:space="preserve">PAGE  </w:instrText>
    </w:r>
    <w:r w:rsidRPr="00AE2216">
      <w:rPr>
        <w:rStyle w:val="a9"/>
        <w:sz w:val="20"/>
        <w:szCs w:val="20"/>
      </w:rPr>
      <w:fldChar w:fldCharType="separate"/>
    </w:r>
    <w:r w:rsidRPr="00AE2216">
      <w:rPr>
        <w:rStyle w:val="a9"/>
        <w:noProof/>
        <w:sz w:val="20"/>
        <w:szCs w:val="20"/>
      </w:rPr>
      <w:t>20</w:t>
    </w:r>
    <w:r w:rsidRPr="00AE2216">
      <w:rPr>
        <w:rStyle w:val="a9"/>
        <w:sz w:val="20"/>
        <w:szCs w:val="20"/>
      </w:rPr>
      <w:fldChar w:fldCharType="end"/>
    </w:r>
  </w:p>
  <w:p w14:paraId="7A50EF3C" w14:textId="77777777" w:rsidR="00D65931" w:rsidRDefault="00D65931" w:rsidP="00482BEB">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A50DA" w14:textId="77777777" w:rsidR="00D65931" w:rsidRDefault="00D65931" w:rsidP="00A662A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14:paraId="256C9D0E" w14:textId="77777777" w:rsidR="00D65931" w:rsidRDefault="00D65931" w:rsidP="00A662AD">
    <w:pPr>
      <w:pStyle w:val="a7"/>
      <w:ind w:right="360"/>
    </w:pPr>
  </w:p>
  <w:p w14:paraId="52D1DE1A" w14:textId="77777777" w:rsidR="00D65931" w:rsidRDefault="00D65931"/>
  <w:p w14:paraId="5842783D" w14:textId="77777777" w:rsidR="00D65931" w:rsidRDefault="00D6593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A9E88" w14:textId="77777777" w:rsidR="00D65931" w:rsidRPr="00AE2216" w:rsidRDefault="00D65931" w:rsidP="00A662AD">
    <w:pPr>
      <w:pStyle w:val="a7"/>
      <w:framePr w:wrap="around" w:vAnchor="text" w:hAnchor="margin" w:xAlign="right" w:y="1"/>
      <w:rPr>
        <w:rStyle w:val="a9"/>
        <w:sz w:val="20"/>
        <w:szCs w:val="20"/>
      </w:rPr>
    </w:pPr>
    <w:r w:rsidRPr="00AE2216">
      <w:rPr>
        <w:rStyle w:val="a9"/>
        <w:sz w:val="20"/>
        <w:szCs w:val="20"/>
      </w:rPr>
      <w:fldChar w:fldCharType="begin"/>
    </w:r>
    <w:r w:rsidRPr="00AE2216">
      <w:rPr>
        <w:rStyle w:val="a9"/>
        <w:sz w:val="20"/>
        <w:szCs w:val="20"/>
      </w:rPr>
      <w:instrText xml:space="preserve">PAGE  </w:instrText>
    </w:r>
    <w:r w:rsidRPr="00AE2216">
      <w:rPr>
        <w:rStyle w:val="a9"/>
        <w:sz w:val="20"/>
        <w:szCs w:val="20"/>
      </w:rPr>
      <w:fldChar w:fldCharType="separate"/>
    </w:r>
    <w:r w:rsidRPr="00AE2216">
      <w:rPr>
        <w:rStyle w:val="a9"/>
        <w:noProof/>
        <w:sz w:val="20"/>
        <w:szCs w:val="20"/>
      </w:rPr>
      <w:t>13</w:t>
    </w:r>
    <w:r w:rsidRPr="00AE2216">
      <w:rPr>
        <w:rStyle w:val="a9"/>
        <w:sz w:val="20"/>
        <w:szCs w:val="20"/>
      </w:rPr>
      <w:fldChar w:fldCharType="end"/>
    </w:r>
  </w:p>
  <w:p w14:paraId="18308154" w14:textId="77777777" w:rsidR="00D65931" w:rsidRDefault="00D65931" w:rsidP="00482BEB">
    <w:pPr>
      <w:pStyle w:val="a7"/>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DAF13" w14:textId="77777777" w:rsidR="002267D3" w:rsidRDefault="002267D3" w:rsidP="00A662A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14:paraId="21122E97" w14:textId="77777777" w:rsidR="002267D3" w:rsidRDefault="002267D3" w:rsidP="00A662AD">
    <w:pPr>
      <w:pStyle w:val="a7"/>
      <w:ind w:right="360"/>
    </w:pPr>
  </w:p>
  <w:p w14:paraId="519223A8" w14:textId="77777777" w:rsidR="002267D3" w:rsidRDefault="002267D3"/>
  <w:p w14:paraId="6E6EC4D6" w14:textId="77777777" w:rsidR="002267D3" w:rsidRDefault="002267D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ABBDE" w14:textId="77777777" w:rsidR="002267D3" w:rsidRPr="001A4752" w:rsidRDefault="002267D3" w:rsidP="00A662AD">
    <w:pPr>
      <w:pStyle w:val="a7"/>
      <w:framePr w:wrap="around" w:vAnchor="text" w:hAnchor="margin" w:xAlign="right" w:y="1"/>
      <w:rPr>
        <w:rStyle w:val="a9"/>
        <w:sz w:val="16"/>
        <w:szCs w:val="16"/>
      </w:rPr>
    </w:pPr>
    <w:r w:rsidRPr="001A4752">
      <w:rPr>
        <w:rStyle w:val="a9"/>
        <w:sz w:val="16"/>
        <w:szCs w:val="16"/>
      </w:rPr>
      <w:fldChar w:fldCharType="begin"/>
    </w:r>
    <w:r w:rsidRPr="001A4752">
      <w:rPr>
        <w:rStyle w:val="a9"/>
        <w:sz w:val="16"/>
        <w:szCs w:val="16"/>
      </w:rPr>
      <w:instrText xml:space="preserve">PAGE  </w:instrText>
    </w:r>
    <w:r w:rsidRPr="001A4752">
      <w:rPr>
        <w:rStyle w:val="a9"/>
        <w:sz w:val="16"/>
        <w:szCs w:val="16"/>
      </w:rPr>
      <w:fldChar w:fldCharType="separate"/>
    </w:r>
    <w:r>
      <w:rPr>
        <w:rStyle w:val="a9"/>
        <w:noProof/>
        <w:sz w:val="16"/>
        <w:szCs w:val="16"/>
      </w:rPr>
      <w:t>2</w:t>
    </w:r>
    <w:r w:rsidRPr="001A4752">
      <w:rPr>
        <w:rStyle w:val="a9"/>
        <w:sz w:val="16"/>
        <w:szCs w:val="16"/>
      </w:rPr>
      <w:fldChar w:fldCharType="end"/>
    </w:r>
  </w:p>
  <w:p w14:paraId="28362BAF" w14:textId="77777777" w:rsidR="002267D3" w:rsidRDefault="002267D3" w:rsidP="00482BEB">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BF31C" w14:textId="77777777" w:rsidR="00AF52BB" w:rsidRDefault="00AF52BB">
      <w:pPr>
        <w:spacing w:after="0" w:line="240" w:lineRule="auto"/>
      </w:pPr>
      <w:r>
        <w:separator/>
      </w:r>
    </w:p>
  </w:footnote>
  <w:footnote w:type="continuationSeparator" w:id="0">
    <w:p w14:paraId="30C04550" w14:textId="77777777" w:rsidR="00AF52BB" w:rsidRDefault="00AF5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B1851" w14:textId="77777777" w:rsidR="003A6911" w:rsidRPr="00E43CED" w:rsidRDefault="003A6911" w:rsidP="001C0DCE">
    <w:pPr>
      <w:pBdr>
        <w:bottom w:val="single" w:sz="4" w:space="1" w:color="auto"/>
      </w:pBdr>
      <w:spacing w:after="60" w:line="240" w:lineRule="auto"/>
      <w:jc w:val="center"/>
      <w:rPr>
        <w:rFonts w:ascii="Times New Roman" w:hAnsi="Times New Roman"/>
        <w:sz w:val="24"/>
        <w:szCs w:val="24"/>
      </w:rPr>
    </w:pPr>
    <w:r w:rsidRPr="00E43CED">
      <w:rPr>
        <w:rFonts w:ascii="Times New Roman" w:hAnsi="Times New Roman"/>
        <w:b/>
        <w:sz w:val="24"/>
        <w:szCs w:val="24"/>
      </w:rPr>
      <w:t>8 800 700-54-64</w:t>
    </w:r>
    <w:r w:rsidRPr="00E43CED">
      <w:rPr>
        <w:rFonts w:ascii="Times New Roman" w:hAnsi="Times New Roman"/>
        <w:sz w:val="24"/>
        <w:szCs w:val="24"/>
      </w:rPr>
      <w:t xml:space="preserve"> (бесплатная горячая линия Организатора)</w:t>
    </w:r>
    <w:r w:rsidRPr="00E43CED">
      <w:rPr>
        <w:rFonts w:ascii="Times New Roman" w:hAnsi="Times New Roman"/>
        <w:sz w:val="24"/>
        <w:szCs w:val="24"/>
      </w:rPr>
      <w:br/>
      <w:t>8 (495) 504-37-98; 8 (812) 309-51-05; e-</w:t>
    </w:r>
    <w:proofErr w:type="spellStart"/>
    <w:r w:rsidRPr="00E43CED">
      <w:rPr>
        <w:rFonts w:ascii="Times New Roman" w:hAnsi="Times New Roman"/>
        <w:sz w:val="24"/>
        <w:szCs w:val="24"/>
      </w:rPr>
      <w:t>mail</w:t>
    </w:r>
    <w:proofErr w:type="spellEnd"/>
    <w:r w:rsidRPr="00E43CED">
      <w:rPr>
        <w:rFonts w:ascii="Times New Roman" w:hAnsi="Times New Roman"/>
        <w:sz w:val="24"/>
        <w:szCs w:val="24"/>
      </w:rPr>
      <w:t xml:space="preserve">: </w:t>
    </w:r>
    <w:hyperlink r:id="rId1" w:history="1">
      <w:r w:rsidRPr="00E43CED">
        <w:rPr>
          <w:rStyle w:val="a5"/>
          <w:rFonts w:ascii="Times New Roman" w:hAnsi="Times New Roman"/>
          <w:sz w:val="24"/>
          <w:szCs w:val="24"/>
        </w:rPr>
        <w:t>dogovor2006@mail.ru</w:t>
      </w:r>
    </w:hyperlink>
    <w:r w:rsidRPr="00E43CED">
      <w:rPr>
        <w:rFonts w:ascii="Times New Roman" w:hAnsi="Times New Roman"/>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314FA" w14:textId="29A4213D" w:rsidR="002267D3" w:rsidRPr="001C0DCE" w:rsidRDefault="001C0DCE" w:rsidP="00FE7F20">
    <w:pPr>
      <w:pBdr>
        <w:bottom w:val="single" w:sz="4" w:space="1" w:color="auto"/>
      </w:pBdr>
      <w:spacing w:after="60" w:line="240" w:lineRule="auto"/>
      <w:jc w:val="center"/>
      <w:rPr>
        <w:rFonts w:ascii="Times New Roman" w:hAnsi="Times New Roman"/>
        <w:sz w:val="24"/>
        <w:szCs w:val="24"/>
      </w:rPr>
    </w:pPr>
    <w:r w:rsidRPr="00E43CED">
      <w:rPr>
        <w:rFonts w:ascii="Times New Roman" w:hAnsi="Times New Roman"/>
        <w:b/>
        <w:sz w:val="24"/>
        <w:szCs w:val="24"/>
      </w:rPr>
      <w:t>8 800 700-54-64</w:t>
    </w:r>
    <w:r w:rsidRPr="00E43CED">
      <w:rPr>
        <w:rFonts w:ascii="Times New Roman" w:hAnsi="Times New Roman"/>
        <w:sz w:val="24"/>
        <w:szCs w:val="24"/>
      </w:rPr>
      <w:t xml:space="preserve"> (бесплатная горячая линия Организатора)</w:t>
    </w:r>
    <w:r w:rsidRPr="00E43CED">
      <w:rPr>
        <w:rFonts w:ascii="Times New Roman" w:hAnsi="Times New Roman"/>
        <w:sz w:val="24"/>
        <w:szCs w:val="24"/>
      </w:rPr>
      <w:br/>
      <w:t>8 (495) 504-37-98; 8 (812) 309-51-05; e-</w:t>
    </w:r>
    <w:proofErr w:type="spellStart"/>
    <w:r w:rsidRPr="00E43CED">
      <w:rPr>
        <w:rFonts w:ascii="Times New Roman" w:hAnsi="Times New Roman"/>
        <w:sz w:val="24"/>
        <w:szCs w:val="24"/>
      </w:rPr>
      <w:t>mail</w:t>
    </w:r>
    <w:proofErr w:type="spellEnd"/>
    <w:r w:rsidRPr="00E43CED">
      <w:rPr>
        <w:rFonts w:ascii="Times New Roman" w:hAnsi="Times New Roman"/>
        <w:sz w:val="24"/>
        <w:szCs w:val="24"/>
      </w:rPr>
      <w:t xml:space="preserve">: </w:t>
    </w:r>
    <w:hyperlink r:id="rId1" w:history="1">
      <w:r w:rsidRPr="00E43CED">
        <w:rPr>
          <w:rStyle w:val="a5"/>
          <w:rFonts w:ascii="Times New Roman" w:hAnsi="Times New Roman"/>
          <w:sz w:val="24"/>
          <w:szCs w:val="24"/>
        </w:rPr>
        <w:t>dogovor2006@mail.ru</w:t>
      </w:r>
    </w:hyperlink>
    <w:r w:rsidRPr="00E43CED">
      <w:rPr>
        <w:rFonts w:ascii="Times New Roman" w:hAnsi="Times New Roman"/>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FC862A2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74C26C8"/>
    <w:multiLevelType w:val="hybridMultilevel"/>
    <w:tmpl w:val="00726482"/>
    <w:lvl w:ilvl="0" w:tplc="542C8C04">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EF1D98"/>
    <w:multiLevelType w:val="hybridMultilevel"/>
    <w:tmpl w:val="147AD006"/>
    <w:lvl w:ilvl="0" w:tplc="F162CA92">
      <w:start w:val="1"/>
      <w:numFmt w:val="decimal"/>
      <w:pStyle w:val="7"/>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65313E"/>
    <w:multiLevelType w:val="hybridMultilevel"/>
    <w:tmpl w:val="A74A3964"/>
    <w:lvl w:ilvl="0" w:tplc="2B2694D8">
      <w:start w:val="1"/>
      <w:numFmt w:val="decimal"/>
      <w:pStyle w:val="8"/>
      <w:lvlText w:val="%1."/>
      <w:lvlJc w:val="left"/>
      <w:pPr>
        <w:ind w:left="5747" w:hanging="360"/>
      </w:pPr>
      <w:rPr>
        <w:rFonts w:ascii="Times New Roman" w:hAnsi="Times New Roman" w:cs="Times New Roman"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4" w15:restartNumberingAfterBreak="0">
    <w:nsid w:val="23FC3D2D"/>
    <w:multiLevelType w:val="hybridMultilevel"/>
    <w:tmpl w:val="C41AC3D4"/>
    <w:lvl w:ilvl="0" w:tplc="4C7C8584">
      <w:start w:val="1"/>
      <w:numFmt w:val="decimal"/>
      <w:pStyle w:val="1"/>
      <w:lvlText w:val="%1."/>
      <w:lvlJc w:val="left"/>
      <w:pPr>
        <w:ind w:left="3196"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5275F5"/>
    <w:multiLevelType w:val="hybridMultilevel"/>
    <w:tmpl w:val="1B98E908"/>
    <w:lvl w:ilvl="0" w:tplc="579445D4">
      <w:start w:val="1"/>
      <w:numFmt w:val="decimal"/>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FF96AC24">
      <w:start w:val="1"/>
      <w:numFmt w:val="bullet"/>
      <w:lvlText w:val=""/>
      <w:lvlJc w:val="left"/>
      <w:pPr>
        <w:tabs>
          <w:tab w:val="num" w:pos="1080"/>
        </w:tabs>
        <w:ind w:left="1080" w:hanging="360"/>
      </w:pPr>
      <w:rPr>
        <w:rFonts w:ascii="Symbol" w:hAnsi="Symbol" w:hint="default"/>
        <w:b w:val="0"/>
        <w:i w:val="0"/>
        <w:color w:val="auto"/>
        <w:sz w:val="16"/>
        <w:szCs w:val="16"/>
      </w:rPr>
    </w:lvl>
    <w:lvl w:ilvl="2" w:tplc="8D6A81AA">
      <w:start w:val="1"/>
      <w:numFmt w:val="bullet"/>
      <w:lvlText w:val=""/>
      <w:lvlJc w:val="left"/>
      <w:pPr>
        <w:tabs>
          <w:tab w:val="num" w:pos="409"/>
        </w:tabs>
        <w:ind w:left="1980" w:hanging="360"/>
      </w:pPr>
      <w:rPr>
        <w:rFonts w:ascii="Symbol" w:hAnsi="Symbol" w:hint="default"/>
        <w:sz w:val="16"/>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2DDA4959"/>
    <w:multiLevelType w:val="hybridMultilevel"/>
    <w:tmpl w:val="DEFABA38"/>
    <w:lvl w:ilvl="0" w:tplc="A83EBFB8">
      <w:start w:val="1"/>
      <w:numFmt w:val="bullet"/>
      <w:pStyle w:val="a"/>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31572014"/>
    <w:multiLevelType w:val="hybridMultilevel"/>
    <w:tmpl w:val="56DA5A3A"/>
    <w:lvl w:ilvl="0" w:tplc="D69CB85A">
      <w:start w:val="1"/>
      <w:numFmt w:val="decimal"/>
      <w:pStyle w:val="3"/>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6769D1"/>
    <w:multiLevelType w:val="hybridMultilevel"/>
    <w:tmpl w:val="FBFCBD38"/>
    <w:lvl w:ilvl="0" w:tplc="8FAC6434">
      <w:start w:val="1"/>
      <w:numFmt w:val="decimal"/>
      <w:pStyle w:val="9"/>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4A6E1C"/>
    <w:multiLevelType w:val="hybridMultilevel"/>
    <w:tmpl w:val="C52E1018"/>
    <w:lvl w:ilvl="0" w:tplc="A432811C">
      <w:start w:val="1"/>
      <w:numFmt w:val="decimal"/>
      <w:pStyle w:val="6"/>
      <w:lvlText w:val="%1."/>
      <w:lvlJc w:val="left"/>
      <w:pPr>
        <w:ind w:left="3054"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1">
    <w:nsid w:val="5528382B"/>
    <w:multiLevelType w:val="hybridMultilevel"/>
    <w:tmpl w:val="DE70EB60"/>
    <w:lvl w:ilvl="0" w:tplc="700A8F82">
      <w:start w:val="1"/>
      <w:numFmt w:val="bullet"/>
      <w:pStyle w:val="a0"/>
      <w:lvlText w:val=""/>
      <w:lvlJc w:val="left"/>
      <w:pPr>
        <w:tabs>
          <w:tab w:val="num" w:pos="720"/>
        </w:tabs>
        <w:ind w:left="720" w:hanging="360"/>
      </w:pPr>
      <w:rPr>
        <w:rFonts w:ascii="Wingdings" w:hAnsi="Wingdings" w:hint="default"/>
        <w:color w:val="auto"/>
        <w:sz w:val="12"/>
        <w:szCs w:val="12"/>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A6086C"/>
    <w:multiLevelType w:val="hybridMultilevel"/>
    <w:tmpl w:val="202457DC"/>
    <w:lvl w:ilvl="0" w:tplc="FD16CFCE">
      <w:start w:val="1"/>
      <w:numFmt w:val="decimal"/>
      <w:pStyle w:val="20"/>
      <w:lvlText w:val="%1."/>
      <w:lvlJc w:val="left"/>
      <w:pPr>
        <w:ind w:left="1080" w:hanging="360"/>
      </w:pPr>
      <w:rPr>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40C4C51"/>
    <w:multiLevelType w:val="hybridMultilevel"/>
    <w:tmpl w:val="5AC6E7A6"/>
    <w:lvl w:ilvl="0" w:tplc="5DA86C2A">
      <w:start w:val="1"/>
      <w:numFmt w:val="decimal"/>
      <w:pStyle w:val="5"/>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ED457C3"/>
    <w:multiLevelType w:val="hybridMultilevel"/>
    <w:tmpl w:val="EEAA712C"/>
    <w:lvl w:ilvl="0" w:tplc="2834CEB4">
      <w:start w:val="1"/>
      <w:numFmt w:val="decimal"/>
      <w:pStyle w:val="4"/>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3"/>
  </w:num>
  <w:num w:numId="3">
    <w:abstractNumId w:val="2"/>
  </w:num>
  <w:num w:numId="4">
    <w:abstractNumId w:val="9"/>
  </w:num>
  <w:num w:numId="5">
    <w:abstractNumId w:val="0"/>
  </w:num>
  <w:num w:numId="6">
    <w:abstractNumId w:val="4"/>
  </w:num>
  <w:num w:numId="7">
    <w:abstractNumId w:val="11"/>
  </w:num>
  <w:num w:numId="8">
    <w:abstractNumId w:val="7"/>
  </w:num>
  <w:num w:numId="9">
    <w:abstractNumId w:val="12"/>
  </w:num>
  <w:num w:numId="10">
    <w:abstractNumId w:val="3"/>
  </w:num>
  <w:num w:numId="11">
    <w:abstractNumId w:val="8"/>
  </w:num>
  <w:num w:numId="12">
    <w:abstractNumId w:val="6"/>
  </w:num>
  <w:num w:numId="13">
    <w:abstractNumId w:val="8"/>
    <w:lvlOverride w:ilvl="0">
      <w:startOverride w:val="1"/>
    </w:lvlOverride>
  </w:num>
  <w:num w:numId="14">
    <w:abstractNumId w:val="5"/>
  </w:num>
  <w:num w:numId="15">
    <w:abstractNumId w:val="1"/>
  </w:num>
  <w:num w:numId="16">
    <w:abstractNumId w:val="11"/>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hideSpellingErrors/>
  <w:hideGrammaticalErrors/>
  <w:activeWritingStyle w:appName="MSWord" w:lang="ru-R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2AD"/>
    <w:rsid w:val="00000D43"/>
    <w:rsid w:val="00001DD4"/>
    <w:rsid w:val="00001FEE"/>
    <w:rsid w:val="000024B7"/>
    <w:rsid w:val="00002748"/>
    <w:rsid w:val="00002CF3"/>
    <w:rsid w:val="00002EA4"/>
    <w:rsid w:val="00003022"/>
    <w:rsid w:val="00003552"/>
    <w:rsid w:val="0000355D"/>
    <w:rsid w:val="000036FA"/>
    <w:rsid w:val="00003BFE"/>
    <w:rsid w:val="00003E1F"/>
    <w:rsid w:val="0000426E"/>
    <w:rsid w:val="00004845"/>
    <w:rsid w:val="00004B88"/>
    <w:rsid w:val="00004D5A"/>
    <w:rsid w:val="00004DD8"/>
    <w:rsid w:val="00005468"/>
    <w:rsid w:val="00005576"/>
    <w:rsid w:val="000060AC"/>
    <w:rsid w:val="00006F5D"/>
    <w:rsid w:val="00007623"/>
    <w:rsid w:val="00007BBB"/>
    <w:rsid w:val="0001045E"/>
    <w:rsid w:val="000108EF"/>
    <w:rsid w:val="00010D2F"/>
    <w:rsid w:val="0001120E"/>
    <w:rsid w:val="000119FB"/>
    <w:rsid w:val="00011DD3"/>
    <w:rsid w:val="00012C7C"/>
    <w:rsid w:val="00013200"/>
    <w:rsid w:val="0001331F"/>
    <w:rsid w:val="000136A2"/>
    <w:rsid w:val="000136AD"/>
    <w:rsid w:val="0001408A"/>
    <w:rsid w:val="00014A71"/>
    <w:rsid w:val="00014CE3"/>
    <w:rsid w:val="00014DD7"/>
    <w:rsid w:val="000153E8"/>
    <w:rsid w:val="000155F3"/>
    <w:rsid w:val="0001590D"/>
    <w:rsid w:val="00015E9D"/>
    <w:rsid w:val="0001643B"/>
    <w:rsid w:val="00016688"/>
    <w:rsid w:val="0001686F"/>
    <w:rsid w:val="00016ECA"/>
    <w:rsid w:val="00017690"/>
    <w:rsid w:val="000179DF"/>
    <w:rsid w:val="00017D9F"/>
    <w:rsid w:val="00017F89"/>
    <w:rsid w:val="0002082D"/>
    <w:rsid w:val="00020D2A"/>
    <w:rsid w:val="00020E17"/>
    <w:rsid w:val="000211B7"/>
    <w:rsid w:val="0002162E"/>
    <w:rsid w:val="00021CAD"/>
    <w:rsid w:val="0002290A"/>
    <w:rsid w:val="00022C42"/>
    <w:rsid w:val="00022D7B"/>
    <w:rsid w:val="00023077"/>
    <w:rsid w:val="00023B79"/>
    <w:rsid w:val="00023F79"/>
    <w:rsid w:val="000245D4"/>
    <w:rsid w:val="00024A13"/>
    <w:rsid w:val="00024A48"/>
    <w:rsid w:val="00025E8C"/>
    <w:rsid w:val="000260B7"/>
    <w:rsid w:val="000263EA"/>
    <w:rsid w:val="00027E10"/>
    <w:rsid w:val="000309E6"/>
    <w:rsid w:val="0003125E"/>
    <w:rsid w:val="000314E4"/>
    <w:rsid w:val="0003154D"/>
    <w:rsid w:val="000315DB"/>
    <w:rsid w:val="00031F28"/>
    <w:rsid w:val="0003248D"/>
    <w:rsid w:val="000326F9"/>
    <w:rsid w:val="00032731"/>
    <w:rsid w:val="00032D95"/>
    <w:rsid w:val="00032DA0"/>
    <w:rsid w:val="00033755"/>
    <w:rsid w:val="0003390E"/>
    <w:rsid w:val="00033C87"/>
    <w:rsid w:val="00034659"/>
    <w:rsid w:val="0003701B"/>
    <w:rsid w:val="00037589"/>
    <w:rsid w:val="00037822"/>
    <w:rsid w:val="00037E20"/>
    <w:rsid w:val="000401E5"/>
    <w:rsid w:val="00040399"/>
    <w:rsid w:val="00040981"/>
    <w:rsid w:val="00040E32"/>
    <w:rsid w:val="00042C7A"/>
    <w:rsid w:val="000434FA"/>
    <w:rsid w:val="000435FB"/>
    <w:rsid w:val="00043607"/>
    <w:rsid w:val="00043874"/>
    <w:rsid w:val="0004406A"/>
    <w:rsid w:val="000442D0"/>
    <w:rsid w:val="00044911"/>
    <w:rsid w:val="00044DE1"/>
    <w:rsid w:val="00044F5E"/>
    <w:rsid w:val="000451D3"/>
    <w:rsid w:val="000453D4"/>
    <w:rsid w:val="00045464"/>
    <w:rsid w:val="00045689"/>
    <w:rsid w:val="00045A8B"/>
    <w:rsid w:val="00045F00"/>
    <w:rsid w:val="0004662A"/>
    <w:rsid w:val="00046A4E"/>
    <w:rsid w:val="00046C25"/>
    <w:rsid w:val="0004706A"/>
    <w:rsid w:val="00047353"/>
    <w:rsid w:val="000474EA"/>
    <w:rsid w:val="00047BD5"/>
    <w:rsid w:val="00047CB5"/>
    <w:rsid w:val="00050953"/>
    <w:rsid w:val="0005123F"/>
    <w:rsid w:val="00051532"/>
    <w:rsid w:val="0005163F"/>
    <w:rsid w:val="0005166E"/>
    <w:rsid w:val="0005167A"/>
    <w:rsid w:val="00051A2E"/>
    <w:rsid w:val="00051A64"/>
    <w:rsid w:val="00053BB7"/>
    <w:rsid w:val="00053C8C"/>
    <w:rsid w:val="00053F4B"/>
    <w:rsid w:val="00054C51"/>
    <w:rsid w:val="00054E3E"/>
    <w:rsid w:val="00054F0D"/>
    <w:rsid w:val="000550A2"/>
    <w:rsid w:val="00055968"/>
    <w:rsid w:val="00055E31"/>
    <w:rsid w:val="000561CF"/>
    <w:rsid w:val="000566AE"/>
    <w:rsid w:val="00056843"/>
    <w:rsid w:val="000568B1"/>
    <w:rsid w:val="00056980"/>
    <w:rsid w:val="00056B26"/>
    <w:rsid w:val="0005707C"/>
    <w:rsid w:val="0005782B"/>
    <w:rsid w:val="00057B86"/>
    <w:rsid w:val="00057D70"/>
    <w:rsid w:val="00060CE0"/>
    <w:rsid w:val="00061576"/>
    <w:rsid w:val="00061781"/>
    <w:rsid w:val="00062100"/>
    <w:rsid w:val="00062A65"/>
    <w:rsid w:val="00062B7A"/>
    <w:rsid w:val="0006338D"/>
    <w:rsid w:val="00063E17"/>
    <w:rsid w:val="00063EC3"/>
    <w:rsid w:val="0006429D"/>
    <w:rsid w:val="0006461B"/>
    <w:rsid w:val="00064D15"/>
    <w:rsid w:val="00064E46"/>
    <w:rsid w:val="00064FA7"/>
    <w:rsid w:val="00065319"/>
    <w:rsid w:val="00065708"/>
    <w:rsid w:val="000657D9"/>
    <w:rsid w:val="00065A13"/>
    <w:rsid w:val="000662FC"/>
    <w:rsid w:val="00066563"/>
    <w:rsid w:val="00066DEB"/>
    <w:rsid w:val="000675A4"/>
    <w:rsid w:val="00067831"/>
    <w:rsid w:val="00067999"/>
    <w:rsid w:val="00067BB5"/>
    <w:rsid w:val="00067C1E"/>
    <w:rsid w:val="00067DA4"/>
    <w:rsid w:val="0007048E"/>
    <w:rsid w:val="0007065E"/>
    <w:rsid w:val="00070FA3"/>
    <w:rsid w:val="000716F9"/>
    <w:rsid w:val="00071B0D"/>
    <w:rsid w:val="00072B34"/>
    <w:rsid w:val="00072C71"/>
    <w:rsid w:val="00072E57"/>
    <w:rsid w:val="000735A1"/>
    <w:rsid w:val="00073609"/>
    <w:rsid w:val="00073AA0"/>
    <w:rsid w:val="00074E9C"/>
    <w:rsid w:val="0007540B"/>
    <w:rsid w:val="000754B6"/>
    <w:rsid w:val="000761FA"/>
    <w:rsid w:val="0007685A"/>
    <w:rsid w:val="00076FBB"/>
    <w:rsid w:val="00077066"/>
    <w:rsid w:val="000771F1"/>
    <w:rsid w:val="00077227"/>
    <w:rsid w:val="0007793A"/>
    <w:rsid w:val="00080736"/>
    <w:rsid w:val="00082160"/>
    <w:rsid w:val="000824A2"/>
    <w:rsid w:val="000824C4"/>
    <w:rsid w:val="00082D2A"/>
    <w:rsid w:val="0008303D"/>
    <w:rsid w:val="00083BD7"/>
    <w:rsid w:val="00084113"/>
    <w:rsid w:val="00084B8B"/>
    <w:rsid w:val="00085065"/>
    <w:rsid w:val="000857A7"/>
    <w:rsid w:val="00085826"/>
    <w:rsid w:val="00085E0C"/>
    <w:rsid w:val="00085E85"/>
    <w:rsid w:val="00086717"/>
    <w:rsid w:val="00086CB4"/>
    <w:rsid w:val="00086D6F"/>
    <w:rsid w:val="00086D77"/>
    <w:rsid w:val="00087387"/>
    <w:rsid w:val="000873DF"/>
    <w:rsid w:val="00087597"/>
    <w:rsid w:val="000875E7"/>
    <w:rsid w:val="000879B0"/>
    <w:rsid w:val="00087F33"/>
    <w:rsid w:val="00090510"/>
    <w:rsid w:val="00090E2B"/>
    <w:rsid w:val="0009147A"/>
    <w:rsid w:val="00091494"/>
    <w:rsid w:val="00091546"/>
    <w:rsid w:val="000916B7"/>
    <w:rsid w:val="00091D76"/>
    <w:rsid w:val="00091EDC"/>
    <w:rsid w:val="00092431"/>
    <w:rsid w:val="000928B1"/>
    <w:rsid w:val="00092F10"/>
    <w:rsid w:val="000935B0"/>
    <w:rsid w:val="000936B6"/>
    <w:rsid w:val="00093930"/>
    <w:rsid w:val="00093C68"/>
    <w:rsid w:val="00093E69"/>
    <w:rsid w:val="000943D4"/>
    <w:rsid w:val="00094B22"/>
    <w:rsid w:val="00094C1A"/>
    <w:rsid w:val="0009559C"/>
    <w:rsid w:val="00095B47"/>
    <w:rsid w:val="00095C97"/>
    <w:rsid w:val="0009639C"/>
    <w:rsid w:val="00096655"/>
    <w:rsid w:val="00096BB7"/>
    <w:rsid w:val="00096FC7"/>
    <w:rsid w:val="00097342"/>
    <w:rsid w:val="000975C3"/>
    <w:rsid w:val="00097EB0"/>
    <w:rsid w:val="000A0527"/>
    <w:rsid w:val="000A07BD"/>
    <w:rsid w:val="000A08C8"/>
    <w:rsid w:val="000A0B67"/>
    <w:rsid w:val="000A104C"/>
    <w:rsid w:val="000A12CE"/>
    <w:rsid w:val="000A14DF"/>
    <w:rsid w:val="000A180E"/>
    <w:rsid w:val="000A18ED"/>
    <w:rsid w:val="000A1BEB"/>
    <w:rsid w:val="000A1F89"/>
    <w:rsid w:val="000A2366"/>
    <w:rsid w:val="000A2398"/>
    <w:rsid w:val="000A2433"/>
    <w:rsid w:val="000A2D08"/>
    <w:rsid w:val="000A3361"/>
    <w:rsid w:val="000A3AF0"/>
    <w:rsid w:val="000A449F"/>
    <w:rsid w:val="000A49CF"/>
    <w:rsid w:val="000A50D2"/>
    <w:rsid w:val="000A59F2"/>
    <w:rsid w:val="000A60D8"/>
    <w:rsid w:val="000A60EF"/>
    <w:rsid w:val="000A61D7"/>
    <w:rsid w:val="000A63CF"/>
    <w:rsid w:val="000A6CB5"/>
    <w:rsid w:val="000A6DBD"/>
    <w:rsid w:val="000A7476"/>
    <w:rsid w:val="000A76B5"/>
    <w:rsid w:val="000A7A63"/>
    <w:rsid w:val="000B04FD"/>
    <w:rsid w:val="000B06F5"/>
    <w:rsid w:val="000B0BE9"/>
    <w:rsid w:val="000B0E5D"/>
    <w:rsid w:val="000B1049"/>
    <w:rsid w:val="000B17D7"/>
    <w:rsid w:val="000B1ADB"/>
    <w:rsid w:val="000B1BB9"/>
    <w:rsid w:val="000B222B"/>
    <w:rsid w:val="000B2429"/>
    <w:rsid w:val="000B24F8"/>
    <w:rsid w:val="000B2A8D"/>
    <w:rsid w:val="000B32D7"/>
    <w:rsid w:val="000B3450"/>
    <w:rsid w:val="000B39AE"/>
    <w:rsid w:val="000B3F17"/>
    <w:rsid w:val="000B441B"/>
    <w:rsid w:val="000B50FD"/>
    <w:rsid w:val="000B651B"/>
    <w:rsid w:val="000B660A"/>
    <w:rsid w:val="000B6805"/>
    <w:rsid w:val="000B73F2"/>
    <w:rsid w:val="000B7819"/>
    <w:rsid w:val="000B7850"/>
    <w:rsid w:val="000B7C8D"/>
    <w:rsid w:val="000C01B0"/>
    <w:rsid w:val="000C04FA"/>
    <w:rsid w:val="000C0576"/>
    <w:rsid w:val="000C0863"/>
    <w:rsid w:val="000C203C"/>
    <w:rsid w:val="000C2771"/>
    <w:rsid w:val="000C27D1"/>
    <w:rsid w:val="000C3186"/>
    <w:rsid w:val="000C32A4"/>
    <w:rsid w:val="000C3426"/>
    <w:rsid w:val="000C3514"/>
    <w:rsid w:val="000C3571"/>
    <w:rsid w:val="000C38D5"/>
    <w:rsid w:val="000C49A1"/>
    <w:rsid w:val="000C4A23"/>
    <w:rsid w:val="000C53F3"/>
    <w:rsid w:val="000C5D6C"/>
    <w:rsid w:val="000C5E65"/>
    <w:rsid w:val="000C639F"/>
    <w:rsid w:val="000C6B83"/>
    <w:rsid w:val="000C71C9"/>
    <w:rsid w:val="000C7254"/>
    <w:rsid w:val="000C7773"/>
    <w:rsid w:val="000C7B54"/>
    <w:rsid w:val="000D078F"/>
    <w:rsid w:val="000D07E0"/>
    <w:rsid w:val="000D0807"/>
    <w:rsid w:val="000D085C"/>
    <w:rsid w:val="000D0C23"/>
    <w:rsid w:val="000D0CC8"/>
    <w:rsid w:val="000D0E35"/>
    <w:rsid w:val="000D0E60"/>
    <w:rsid w:val="000D1802"/>
    <w:rsid w:val="000D2D00"/>
    <w:rsid w:val="000D3989"/>
    <w:rsid w:val="000D3FF4"/>
    <w:rsid w:val="000D40D1"/>
    <w:rsid w:val="000D4434"/>
    <w:rsid w:val="000D500B"/>
    <w:rsid w:val="000D52CC"/>
    <w:rsid w:val="000D544D"/>
    <w:rsid w:val="000D55CD"/>
    <w:rsid w:val="000D5970"/>
    <w:rsid w:val="000D5BE6"/>
    <w:rsid w:val="000D5D61"/>
    <w:rsid w:val="000D6518"/>
    <w:rsid w:val="000D65A5"/>
    <w:rsid w:val="000D67D1"/>
    <w:rsid w:val="000D7185"/>
    <w:rsid w:val="000D72C8"/>
    <w:rsid w:val="000D739F"/>
    <w:rsid w:val="000D7B32"/>
    <w:rsid w:val="000E003A"/>
    <w:rsid w:val="000E0256"/>
    <w:rsid w:val="000E0BAE"/>
    <w:rsid w:val="000E13AB"/>
    <w:rsid w:val="000E1B67"/>
    <w:rsid w:val="000E2DDC"/>
    <w:rsid w:val="000E3FB9"/>
    <w:rsid w:val="000E4459"/>
    <w:rsid w:val="000E53E1"/>
    <w:rsid w:val="000E5B07"/>
    <w:rsid w:val="000E5E52"/>
    <w:rsid w:val="000E635D"/>
    <w:rsid w:val="000E671A"/>
    <w:rsid w:val="000E6F38"/>
    <w:rsid w:val="000E6F84"/>
    <w:rsid w:val="000E750E"/>
    <w:rsid w:val="000E7825"/>
    <w:rsid w:val="000F0A53"/>
    <w:rsid w:val="000F0A8D"/>
    <w:rsid w:val="000F0B79"/>
    <w:rsid w:val="000F0BBB"/>
    <w:rsid w:val="000F16AB"/>
    <w:rsid w:val="000F1AFB"/>
    <w:rsid w:val="000F2965"/>
    <w:rsid w:val="000F2A68"/>
    <w:rsid w:val="000F2C05"/>
    <w:rsid w:val="000F2DE4"/>
    <w:rsid w:val="000F337D"/>
    <w:rsid w:val="000F33C1"/>
    <w:rsid w:val="000F4197"/>
    <w:rsid w:val="000F41CF"/>
    <w:rsid w:val="000F4438"/>
    <w:rsid w:val="000F4920"/>
    <w:rsid w:val="000F5361"/>
    <w:rsid w:val="000F572A"/>
    <w:rsid w:val="000F60B6"/>
    <w:rsid w:val="000F60E7"/>
    <w:rsid w:val="000F6891"/>
    <w:rsid w:val="000F6941"/>
    <w:rsid w:val="000F6FB4"/>
    <w:rsid w:val="000F7096"/>
    <w:rsid w:val="000F70BB"/>
    <w:rsid w:val="000F7716"/>
    <w:rsid w:val="000F77E4"/>
    <w:rsid w:val="00100081"/>
    <w:rsid w:val="00100207"/>
    <w:rsid w:val="00100332"/>
    <w:rsid w:val="0010083F"/>
    <w:rsid w:val="0010096A"/>
    <w:rsid w:val="00100C24"/>
    <w:rsid w:val="00100F60"/>
    <w:rsid w:val="0010135E"/>
    <w:rsid w:val="001017BC"/>
    <w:rsid w:val="001019A9"/>
    <w:rsid w:val="00101A9E"/>
    <w:rsid w:val="00102197"/>
    <w:rsid w:val="0010247B"/>
    <w:rsid w:val="00102ECA"/>
    <w:rsid w:val="0010304B"/>
    <w:rsid w:val="00103379"/>
    <w:rsid w:val="00103CFF"/>
    <w:rsid w:val="00103F8D"/>
    <w:rsid w:val="0010413F"/>
    <w:rsid w:val="00104282"/>
    <w:rsid w:val="0010452E"/>
    <w:rsid w:val="0010453B"/>
    <w:rsid w:val="00105480"/>
    <w:rsid w:val="0010583E"/>
    <w:rsid w:val="00105A76"/>
    <w:rsid w:val="00105FDB"/>
    <w:rsid w:val="0010666C"/>
    <w:rsid w:val="001067D3"/>
    <w:rsid w:val="00106D10"/>
    <w:rsid w:val="001071DB"/>
    <w:rsid w:val="00107513"/>
    <w:rsid w:val="0010779C"/>
    <w:rsid w:val="001078E9"/>
    <w:rsid w:val="00107ED2"/>
    <w:rsid w:val="00110AD1"/>
    <w:rsid w:val="00110C08"/>
    <w:rsid w:val="00111118"/>
    <w:rsid w:val="00111B5E"/>
    <w:rsid w:val="00111C20"/>
    <w:rsid w:val="001122B5"/>
    <w:rsid w:val="001125C1"/>
    <w:rsid w:val="00112602"/>
    <w:rsid w:val="001126D2"/>
    <w:rsid w:val="00113279"/>
    <w:rsid w:val="00113699"/>
    <w:rsid w:val="00113907"/>
    <w:rsid w:val="00114308"/>
    <w:rsid w:val="00114CC2"/>
    <w:rsid w:val="00114FCC"/>
    <w:rsid w:val="00115D92"/>
    <w:rsid w:val="00115EA9"/>
    <w:rsid w:val="00115F4B"/>
    <w:rsid w:val="001164AF"/>
    <w:rsid w:val="00117AC2"/>
    <w:rsid w:val="00117EA0"/>
    <w:rsid w:val="00117F91"/>
    <w:rsid w:val="00120BE7"/>
    <w:rsid w:val="00121EF3"/>
    <w:rsid w:val="001221A5"/>
    <w:rsid w:val="0012258A"/>
    <w:rsid w:val="001228A1"/>
    <w:rsid w:val="00122AEE"/>
    <w:rsid w:val="00122FB1"/>
    <w:rsid w:val="00123153"/>
    <w:rsid w:val="001247F1"/>
    <w:rsid w:val="00124AFB"/>
    <w:rsid w:val="00124E7C"/>
    <w:rsid w:val="0012529B"/>
    <w:rsid w:val="001253F7"/>
    <w:rsid w:val="0012575D"/>
    <w:rsid w:val="00125779"/>
    <w:rsid w:val="00125CDE"/>
    <w:rsid w:val="0012632C"/>
    <w:rsid w:val="00126499"/>
    <w:rsid w:val="00126538"/>
    <w:rsid w:val="00126681"/>
    <w:rsid w:val="001266FB"/>
    <w:rsid w:val="00126DE3"/>
    <w:rsid w:val="00127E3D"/>
    <w:rsid w:val="0013105A"/>
    <w:rsid w:val="0013168A"/>
    <w:rsid w:val="00132085"/>
    <w:rsid w:val="001326A8"/>
    <w:rsid w:val="00133907"/>
    <w:rsid w:val="00134842"/>
    <w:rsid w:val="001349EB"/>
    <w:rsid w:val="00134FCC"/>
    <w:rsid w:val="0013505F"/>
    <w:rsid w:val="001357B7"/>
    <w:rsid w:val="001358B0"/>
    <w:rsid w:val="00135988"/>
    <w:rsid w:val="001359A4"/>
    <w:rsid w:val="00135E3A"/>
    <w:rsid w:val="00136114"/>
    <w:rsid w:val="001361BE"/>
    <w:rsid w:val="001362A7"/>
    <w:rsid w:val="00136363"/>
    <w:rsid w:val="001369D4"/>
    <w:rsid w:val="001379E4"/>
    <w:rsid w:val="001400B3"/>
    <w:rsid w:val="00140244"/>
    <w:rsid w:val="001405D6"/>
    <w:rsid w:val="00140627"/>
    <w:rsid w:val="00140922"/>
    <w:rsid w:val="00142027"/>
    <w:rsid w:val="001426CB"/>
    <w:rsid w:val="0014309D"/>
    <w:rsid w:val="001430CA"/>
    <w:rsid w:val="00143996"/>
    <w:rsid w:val="00144B58"/>
    <w:rsid w:val="00144F9D"/>
    <w:rsid w:val="001456B7"/>
    <w:rsid w:val="00145DFA"/>
    <w:rsid w:val="0014667A"/>
    <w:rsid w:val="00146C1E"/>
    <w:rsid w:val="00146CC3"/>
    <w:rsid w:val="001472DE"/>
    <w:rsid w:val="0015043F"/>
    <w:rsid w:val="00150871"/>
    <w:rsid w:val="00150B3E"/>
    <w:rsid w:val="00150C90"/>
    <w:rsid w:val="0015181C"/>
    <w:rsid w:val="00151ACE"/>
    <w:rsid w:val="00151DD1"/>
    <w:rsid w:val="001520C3"/>
    <w:rsid w:val="00152FA1"/>
    <w:rsid w:val="00153C9C"/>
    <w:rsid w:val="00153CFF"/>
    <w:rsid w:val="00154369"/>
    <w:rsid w:val="00154790"/>
    <w:rsid w:val="001552F5"/>
    <w:rsid w:val="0015573C"/>
    <w:rsid w:val="00155ABA"/>
    <w:rsid w:val="00155D60"/>
    <w:rsid w:val="00156543"/>
    <w:rsid w:val="00157307"/>
    <w:rsid w:val="0015730E"/>
    <w:rsid w:val="001573C2"/>
    <w:rsid w:val="001575E1"/>
    <w:rsid w:val="001578FF"/>
    <w:rsid w:val="001579F3"/>
    <w:rsid w:val="00157B52"/>
    <w:rsid w:val="00157C41"/>
    <w:rsid w:val="001603A5"/>
    <w:rsid w:val="00160492"/>
    <w:rsid w:val="00160FBE"/>
    <w:rsid w:val="00161466"/>
    <w:rsid w:val="001616A7"/>
    <w:rsid w:val="0016193B"/>
    <w:rsid w:val="00161E18"/>
    <w:rsid w:val="00161FB2"/>
    <w:rsid w:val="00162157"/>
    <w:rsid w:val="00162C2F"/>
    <w:rsid w:val="001647B3"/>
    <w:rsid w:val="001652F7"/>
    <w:rsid w:val="001653C2"/>
    <w:rsid w:val="00165C1C"/>
    <w:rsid w:val="00165C6F"/>
    <w:rsid w:val="00165DB9"/>
    <w:rsid w:val="00165FFF"/>
    <w:rsid w:val="0016619C"/>
    <w:rsid w:val="0016687E"/>
    <w:rsid w:val="00167A24"/>
    <w:rsid w:val="001702B5"/>
    <w:rsid w:val="00170A6B"/>
    <w:rsid w:val="001711D8"/>
    <w:rsid w:val="00171F2C"/>
    <w:rsid w:val="00172108"/>
    <w:rsid w:val="00172580"/>
    <w:rsid w:val="00172AA0"/>
    <w:rsid w:val="00172CC2"/>
    <w:rsid w:val="00172E6F"/>
    <w:rsid w:val="001736CF"/>
    <w:rsid w:val="001740A7"/>
    <w:rsid w:val="001745D6"/>
    <w:rsid w:val="00174ABC"/>
    <w:rsid w:val="001754CD"/>
    <w:rsid w:val="0017564D"/>
    <w:rsid w:val="00175AEE"/>
    <w:rsid w:val="001760D7"/>
    <w:rsid w:val="001777FB"/>
    <w:rsid w:val="0017783A"/>
    <w:rsid w:val="00177A64"/>
    <w:rsid w:val="00177DFB"/>
    <w:rsid w:val="0018049C"/>
    <w:rsid w:val="0018080F"/>
    <w:rsid w:val="00180BD6"/>
    <w:rsid w:val="00180C20"/>
    <w:rsid w:val="00181BEC"/>
    <w:rsid w:val="00182248"/>
    <w:rsid w:val="00182493"/>
    <w:rsid w:val="0018258B"/>
    <w:rsid w:val="00182BBF"/>
    <w:rsid w:val="00182C26"/>
    <w:rsid w:val="00182DAA"/>
    <w:rsid w:val="00183370"/>
    <w:rsid w:val="00184B9B"/>
    <w:rsid w:val="00184CF1"/>
    <w:rsid w:val="00184EA0"/>
    <w:rsid w:val="00184FC2"/>
    <w:rsid w:val="001861CF"/>
    <w:rsid w:val="001863BF"/>
    <w:rsid w:val="0018643F"/>
    <w:rsid w:val="001866E3"/>
    <w:rsid w:val="00186E9A"/>
    <w:rsid w:val="00187084"/>
    <w:rsid w:val="001870EF"/>
    <w:rsid w:val="00187174"/>
    <w:rsid w:val="00187262"/>
    <w:rsid w:val="00187D7E"/>
    <w:rsid w:val="00190C09"/>
    <w:rsid w:val="00190C58"/>
    <w:rsid w:val="00191B67"/>
    <w:rsid w:val="001926B3"/>
    <w:rsid w:val="00192DEE"/>
    <w:rsid w:val="00192E93"/>
    <w:rsid w:val="00192E9D"/>
    <w:rsid w:val="00194522"/>
    <w:rsid w:val="001948C6"/>
    <w:rsid w:val="001949E4"/>
    <w:rsid w:val="00195946"/>
    <w:rsid w:val="00195E3E"/>
    <w:rsid w:val="0019625E"/>
    <w:rsid w:val="001964DF"/>
    <w:rsid w:val="00196D00"/>
    <w:rsid w:val="00196D95"/>
    <w:rsid w:val="0019721D"/>
    <w:rsid w:val="00197238"/>
    <w:rsid w:val="00197BC0"/>
    <w:rsid w:val="00197CE9"/>
    <w:rsid w:val="00197E5C"/>
    <w:rsid w:val="001A0567"/>
    <w:rsid w:val="001A057C"/>
    <w:rsid w:val="001A07AE"/>
    <w:rsid w:val="001A144D"/>
    <w:rsid w:val="001A15A9"/>
    <w:rsid w:val="001A1A97"/>
    <w:rsid w:val="001A222E"/>
    <w:rsid w:val="001A25F1"/>
    <w:rsid w:val="001A2982"/>
    <w:rsid w:val="001A3635"/>
    <w:rsid w:val="001A3665"/>
    <w:rsid w:val="001A37D0"/>
    <w:rsid w:val="001A43CF"/>
    <w:rsid w:val="001A4CBE"/>
    <w:rsid w:val="001A4CF5"/>
    <w:rsid w:val="001A4FE8"/>
    <w:rsid w:val="001A5239"/>
    <w:rsid w:val="001A55F5"/>
    <w:rsid w:val="001A5671"/>
    <w:rsid w:val="001A5B66"/>
    <w:rsid w:val="001A65D0"/>
    <w:rsid w:val="001A6FE8"/>
    <w:rsid w:val="001A75C1"/>
    <w:rsid w:val="001A76FC"/>
    <w:rsid w:val="001A7CCE"/>
    <w:rsid w:val="001B0216"/>
    <w:rsid w:val="001B08DB"/>
    <w:rsid w:val="001B15C4"/>
    <w:rsid w:val="001B1AF5"/>
    <w:rsid w:val="001B2796"/>
    <w:rsid w:val="001B31EA"/>
    <w:rsid w:val="001B3724"/>
    <w:rsid w:val="001B3AD4"/>
    <w:rsid w:val="001B5AFB"/>
    <w:rsid w:val="001B7356"/>
    <w:rsid w:val="001B7CE2"/>
    <w:rsid w:val="001C01E0"/>
    <w:rsid w:val="001C04B1"/>
    <w:rsid w:val="001C0812"/>
    <w:rsid w:val="001C08A6"/>
    <w:rsid w:val="001C0DCE"/>
    <w:rsid w:val="001C0DF2"/>
    <w:rsid w:val="001C1A06"/>
    <w:rsid w:val="001C1D6C"/>
    <w:rsid w:val="001C1E33"/>
    <w:rsid w:val="001C249C"/>
    <w:rsid w:val="001C2623"/>
    <w:rsid w:val="001C2893"/>
    <w:rsid w:val="001C2962"/>
    <w:rsid w:val="001C30A4"/>
    <w:rsid w:val="001C3E56"/>
    <w:rsid w:val="001C44FF"/>
    <w:rsid w:val="001C4683"/>
    <w:rsid w:val="001C5521"/>
    <w:rsid w:val="001C59DA"/>
    <w:rsid w:val="001C628C"/>
    <w:rsid w:val="001C68D4"/>
    <w:rsid w:val="001C6A16"/>
    <w:rsid w:val="001C70AF"/>
    <w:rsid w:val="001C735F"/>
    <w:rsid w:val="001C781D"/>
    <w:rsid w:val="001C7ABD"/>
    <w:rsid w:val="001C7C48"/>
    <w:rsid w:val="001D041B"/>
    <w:rsid w:val="001D0611"/>
    <w:rsid w:val="001D085D"/>
    <w:rsid w:val="001D09EF"/>
    <w:rsid w:val="001D0C5D"/>
    <w:rsid w:val="001D0F43"/>
    <w:rsid w:val="001D0F7A"/>
    <w:rsid w:val="001D204D"/>
    <w:rsid w:val="001D215B"/>
    <w:rsid w:val="001D28C7"/>
    <w:rsid w:val="001D2A93"/>
    <w:rsid w:val="001D2D8E"/>
    <w:rsid w:val="001D33E2"/>
    <w:rsid w:val="001D3412"/>
    <w:rsid w:val="001D39DC"/>
    <w:rsid w:val="001D4978"/>
    <w:rsid w:val="001D4A42"/>
    <w:rsid w:val="001D4EC3"/>
    <w:rsid w:val="001D5265"/>
    <w:rsid w:val="001D58B9"/>
    <w:rsid w:val="001D62B3"/>
    <w:rsid w:val="001D6638"/>
    <w:rsid w:val="001D722E"/>
    <w:rsid w:val="001D7581"/>
    <w:rsid w:val="001D7FB8"/>
    <w:rsid w:val="001E002C"/>
    <w:rsid w:val="001E0198"/>
    <w:rsid w:val="001E0A7B"/>
    <w:rsid w:val="001E10E7"/>
    <w:rsid w:val="001E124D"/>
    <w:rsid w:val="001E12FC"/>
    <w:rsid w:val="001E1898"/>
    <w:rsid w:val="001E1CD6"/>
    <w:rsid w:val="001E280E"/>
    <w:rsid w:val="001E29C9"/>
    <w:rsid w:val="001E3001"/>
    <w:rsid w:val="001E3044"/>
    <w:rsid w:val="001E3365"/>
    <w:rsid w:val="001E33F6"/>
    <w:rsid w:val="001E35D8"/>
    <w:rsid w:val="001E3A0F"/>
    <w:rsid w:val="001E4960"/>
    <w:rsid w:val="001E5220"/>
    <w:rsid w:val="001E5694"/>
    <w:rsid w:val="001E5953"/>
    <w:rsid w:val="001E6009"/>
    <w:rsid w:val="001E6170"/>
    <w:rsid w:val="001E62A7"/>
    <w:rsid w:val="001E63E7"/>
    <w:rsid w:val="001E64F7"/>
    <w:rsid w:val="001E680A"/>
    <w:rsid w:val="001E6D2F"/>
    <w:rsid w:val="001E6F70"/>
    <w:rsid w:val="001E71F7"/>
    <w:rsid w:val="001E7A8C"/>
    <w:rsid w:val="001E7D40"/>
    <w:rsid w:val="001E7D5D"/>
    <w:rsid w:val="001E7DAC"/>
    <w:rsid w:val="001E7F68"/>
    <w:rsid w:val="001F0446"/>
    <w:rsid w:val="001F07DC"/>
    <w:rsid w:val="001F07EB"/>
    <w:rsid w:val="001F08EC"/>
    <w:rsid w:val="001F0B99"/>
    <w:rsid w:val="001F0E31"/>
    <w:rsid w:val="001F1DC0"/>
    <w:rsid w:val="001F2A94"/>
    <w:rsid w:val="001F2E38"/>
    <w:rsid w:val="001F2F95"/>
    <w:rsid w:val="001F305B"/>
    <w:rsid w:val="001F30A3"/>
    <w:rsid w:val="001F33D6"/>
    <w:rsid w:val="001F3A93"/>
    <w:rsid w:val="001F3E3F"/>
    <w:rsid w:val="001F3F71"/>
    <w:rsid w:val="001F3F83"/>
    <w:rsid w:val="001F4009"/>
    <w:rsid w:val="001F4A6C"/>
    <w:rsid w:val="001F5776"/>
    <w:rsid w:val="001F58E1"/>
    <w:rsid w:val="001F5C3F"/>
    <w:rsid w:val="001F617F"/>
    <w:rsid w:val="001F636D"/>
    <w:rsid w:val="001F649C"/>
    <w:rsid w:val="001F6BA4"/>
    <w:rsid w:val="001F6D30"/>
    <w:rsid w:val="001F6FF0"/>
    <w:rsid w:val="001F7210"/>
    <w:rsid w:val="001F795C"/>
    <w:rsid w:val="001F7D0A"/>
    <w:rsid w:val="00200302"/>
    <w:rsid w:val="00200838"/>
    <w:rsid w:val="002008F2"/>
    <w:rsid w:val="0020101E"/>
    <w:rsid w:val="00201533"/>
    <w:rsid w:val="002016A9"/>
    <w:rsid w:val="002016B2"/>
    <w:rsid w:val="00202F78"/>
    <w:rsid w:val="0020356F"/>
    <w:rsid w:val="002037D1"/>
    <w:rsid w:val="00203B70"/>
    <w:rsid w:val="00203D1C"/>
    <w:rsid w:val="00204EE5"/>
    <w:rsid w:val="00205C68"/>
    <w:rsid w:val="0020606A"/>
    <w:rsid w:val="002060C8"/>
    <w:rsid w:val="002065F4"/>
    <w:rsid w:val="00206B55"/>
    <w:rsid w:val="00206CA6"/>
    <w:rsid w:val="00207ACF"/>
    <w:rsid w:val="002108F3"/>
    <w:rsid w:val="00210ADB"/>
    <w:rsid w:val="00210C3B"/>
    <w:rsid w:val="00210FA4"/>
    <w:rsid w:val="00210FD0"/>
    <w:rsid w:val="00211474"/>
    <w:rsid w:val="002119A6"/>
    <w:rsid w:val="00211E25"/>
    <w:rsid w:val="00211ECD"/>
    <w:rsid w:val="002123BF"/>
    <w:rsid w:val="00213F04"/>
    <w:rsid w:val="00214B05"/>
    <w:rsid w:val="00214C7B"/>
    <w:rsid w:val="00214D22"/>
    <w:rsid w:val="00214DFC"/>
    <w:rsid w:val="0021568B"/>
    <w:rsid w:val="0021585C"/>
    <w:rsid w:val="00215E37"/>
    <w:rsid w:val="00215F3E"/>
    <w:rsid w:val="002164CA"/>
    <w:rsid w:val="0021670B"/>
    <w:rsid w:val="002174F5"/>
    <w:rsid w:val="00217BBB"/>
    <w:rsid w:val="0022013C"/>
    <w:rsid w:val="002207DE"/>
    <w:rsid w:val="00220CBB"/>
    <w:rsid w:val="00220DCE"/>
    <w:rsid w:val="00221A66"/>
    <w:rsid w:val="00221EAF"/>
    <w:rsid w:val="00222406"/>
    <w:rsid w:val="00222607"/>
    <w:rsid w:val="00223750"/>
    <w:rsid w:val="0022393B"/>
    <w:rsid w:val="0022409D"/>
    <w:rsid w:val="0022426B"/>
    <w:rsid w:val="00224EBA"/>
    <w:rsid w:val="002252C6"/>
    <w:rsid w:val="00225469"/>
    <w:rsid w:val="002255D2"/>
    <w:rsid w:val="00225F9D"/>
    <w:rsid w:val="002267D3"/>
    <w:rsid w:val="0022742D"/>
    <w:rsid w:val="00227449"/>
    <w:rsid w:val="00227672"/>
    <w:rsid w:val="0023018E"/>
    <w:rsid w:val="002303B9"/>
    <w:rsid w:val="00230997"/>
    <w:rsid w:val="002317BF"/>
    <w:rsid w:val="00231DFB"/>
    <w:rsid w:val="00231FEE"/>
    <w:rsid w:val="00232369"/>
    <w:rsid w:val="002325EE"/>
    <w:rsid w:val="002338D2"/>
    <w:rsid w:val="00234061"/>
    <w:rsid w:val="00234841"/>
    <w:rsid w:val="00234EC8"/>
    <w:rsid w:val="00235296"/>
    <w:rsid w:val="00235339"/>
    <w:rsid w:val="00235B00"/>
    <w:rsid w:val="00236BAE"/>
    <w:rsid w:val="00236D42"/>
    <w:rsid w:val="0023700B"/>
    <w:rsid w:val="0023707D"/>
    <w:rsid w:val="002372F0"/>
    <w:rsid w:val="002376A6"/>
    <w:rsid w:val="00237930"/>
    <w:rsid w:val="00237BA0"/>
    <w:rsid w:val="00240C15"/>
    <w:rsid w:val="00241C91"/>
    <w:rsid w:val="00242212"/>
    <w:rsid w:val="002425FE"/>
    <w:rsid w:val="00242E03"/>
    <w:rsid w:val="00242E39"/>
    <w:rsid w:val="00243CC7"/>
    <w:rsid w:val="002445BD"/>
    <w:rsid w:val="002445EE"/>
    <w:rsid w:val="00244902"/>
    <w:rsid w:val="00244C98"/>
    <w:rsid w:val="002453B8"/>
    <w:rsid w:val="00245E23"/>
    <w:rsid w:val="002460B6"/>
    <w:rsid w:val="002460E2"/>
    <w:rsid w:val="0024614F"/>
    <w:rsid w:val="00246175"/>
    <w:rsid w:val="002470A1"/>
    <w:rsid w:val="0024715B"/>
    <w:rsid w:val="00247219"/>
    <w:rsid w:val="0024724A"/>
    <w:rsid w:val="0024752B"/>
    <w:rsid w:val="00250A33"/>
    <w:rsid w:val="00250FB0"/>
    <w:rsid w:val="00251498"/>
    <w:rsid w:val="00251770"/>
    <w:rsid w:val="00252703"/>
    <w:rsid w:val="00253E24"/>
    <w:rsid w:val="00254089"/>
    <w:rsid w:val="0025466B"/>
    <w:rsid w:val="00254812"/>
    <w:rsid w:val="00255014"/>
    <w:rsid w:val="0025533F"/>
    <w:rsid w:val="002553E8"/>
    <w:rsid w:val="00256828"/>
    <w:rsid w:val="00256E2B"/>
    <w:rsid w:val="00256F6E"/>
    <w:rsid w:val="00257960"/>
    <w:rsid w:val="0026002E"/>
    <w:rsid w:val="00260078"/>
    <w:rsid w:val="0026032B"/>
    <w:rsid w:val="0026054E"/>
    <w:rsid w:val="002608AB"/>
    <w:rsid w:val="00260F91"/>
    <w:rsid w:val="00261963"/>
    <w:rsid w:val="0026307E"/>
    <w:rsid w:val="002637FF"/>
    <w:rsid w:val="00264094"/>
    <w:rsid w:val="00265241"/>
    <w:rsid w:val="00265348"/>
    <w:rsid w:val="002653B4"/>
    <w:rsid w:val="00265573"/>
    <w:rsid w:val="00265BE7"/>
    <w:rsid w:val="00265C6E"/>
    <w:rsid w:val="00265E25"/>
    <w:rsid w:val="00265F45"/>
    <w:rsid w:val="00266128"/>
    <w:rsid w:val="00266204"/>
    <w:rsid w:val="0026649F"/>
    <w:rsid w:val="002665E3"/>
    <w:rsid w:val="002667D6"/>
    <w:rsid w:val="00266875"/>
    <w:rsid w:val="00266F26"/>
    <w:rsid w:val="00267221"/>
    <w:rsid w:val="002672F4"/>
    <w:rsid w:val="00267491"/>
    <w:rsid w:val="00267841"/>
    <w:rsid w:val="00267A50"/>
    <w:rsid w:val="00267D64"/>
    <w:rsid w:val="002703B0"/>
    <w:rsid w:val="002703C9"/>
    <w:rsid w:val="00270E17"/>
    <w:rsid w:val="00271062"/>
    <w:rsid w:val="002718DA"/>
    <w:rsid w:val="00271E0F"/>
    <w:rsid w:val="002723CA"/>
    <w:rsid w:val="0027267A"/>
    <w:rsid w:val="002728AD"/>
    <w:rsid w:val="00272A3D"/>
    <w:rsid w:val="00272DB8"/>
    <w:rsid w:val="002737A5"/>
    <w:rsid w:val="00273C7E"/>
    <w:rsid w:val="00273ED5"/>
    <w:rsid w:val="002741E8"/>
    <w:rsid w:val="00274874"/>
    <w:rsid w:val="002748DE"/>
    <w:rsid w:val="002748E1"/>
    <w:rsid w:val="0027495A"/>
    <w:rsid w:val="002749D5"/>
    <w:rsid w:val="00274A38"/>
    <w:rsid w:val="00274FC6"/>
    <w:rsid w:val="002753F0"/>
    <w:rsid w:val="002755C6"/>
    <w:rsid w:val="00275FCD"/>
    <w:rsid w:val="00276582"/>
    <w:rsid w:val="00276E6A"/>
    <w:rsid w:val="00276FA8"/>
    <w:rsid w:val="00277019"/>
    <w:rsid w:val="00277174"/>
    <w:rsid w:val="00277470"/>
    <w:rsid w:val="00277E60"/>
    <w:rsid w:val="00277F7F"/>
    <w:rsid w:val="0028039C"/>
    <w:rsid w:val="002809AA"/>
    <w:rsid w:val="00280AEC"/>
    <w:rsid w:val="00281CDE"/>
    <w:rsid w:val="00281EF7"/>
    <w:rsid w:val="00281F20"/>
    <w:rsid w:val="0028206F"/>
    <w:rsid w:val="002823B2"/>
    <w:rsid w:val="00282952"/>
    <w:rsid w:val="00282C42"/>
    <w:rsid w:val="0028345B"/>
    <w:rsid w:val="002838B9"/>
    <w:rsid w:val="00283A1B"/>
    <w:rsid w:val="00283A6C"/>
    <w:rsid w:val="00283BE6"/>
    <w:rsid w:val="00284606"/>
    <w:rsid w:val="00284917"/>
    <w:rsid w:val="00284990"/>
    <w:rsid w:val="00284B18"/>
    <w:rsid w:val="00284F53"/>
    <w:rsid w:val="00285364"/>
    <w:rsid w:val="0028674F"/>
    <w:rsid w:val="00286A07"/>
    <w:rsid w:val="00286D65"/>
    <w:rsid w:val="00286DFD"/>
    <w:rsid w:val="00286E14"/>
    <w:rsid w:val="002906C8"/>
    <w:rsid w:val="00290D1F"/>
    <w:rsid w:val="002913FB"/>
    <w:rsid w:val="002914D7"/>
    <w:rsid w:val="00291A80"/>
    <w:rsid w:val="002922A2"/>
    <w:rsid w:val="0029249D"/>
    <w:rsid w:val="00292598"/>
    <w:rsid w:val="00292ABB"/>
    <w:rsid w:val="0029340C"/>
    <w:rsid w:val="00293D25"/>
    <w:rsid w:val="00294484"/>
    <w:rsid w:val="002951EF"/>
    <w:rsid w:val="002960E0"/>
    <w:rsid w:val="002975AF"/>
    <w:rsid w:val="002A002A"/>
    <w:rsid w:val="002A039A"/>
    <w:rsid w:val="002A0915"/>
    <w:rsid w:val="002A0EC4"/>
    <w:rsid w:val="002A1262"/>
    <w:rsid w:val="002A16D8"/>
    <w:rsid w:val="002A18E9"/>
    <w:rsid w:val="002A2BE2"/>
    <w:rsid w:val="002A3191"/>
    <w:rsid w:val="002A3883"/>
    <w:rsid w:val="002A3C08"/>
    <w:rsid w:val="002A43E7"/>
    <w:rsid w:val="002A4614"/>
    <w:rsid w:val="002A4834"/>
    <w:rsid w:val="002A4E30"/>
    <w:rsid w:val="002A5A1B"/>
    <w:rsid w:val="002A5FD3"/>
    <w:rsid w:val="002A658A"/>
    <w:rsid w:val="002A660F"/>
    <w:rsid w:val="002A6683"/>
    <w:rsid w:val="002A7AE1"/>
    <w:rsid w:val="002A7D3D"/>
    <w:rsid w:val="002A7D74"/>
    <w:rsid w:val="002B0137"/>
    <w:rsid w:val="002B0549"/>
    <w:rsid w:val="002B0664"/>
    <w:rsid w:val="002B0999"/>
    <w:rsid w:val="002B0B90"/>
    <w:rsid w:val="002B10B3"/>
    <w:rsid w:val="002B14F3"/>
    <w:rsid w:val="002B1A2D"/>
    <w:rsid w:val="002B1D08"/>
    <w:rsid w:val="002B1F09"/>
    <w:rsid w:val="002B2202"/>
    <w:rsid w:val="002B2417"/>
    <w:rsid w:val="002B2823"/>
    <w:rsid w:val="002B2B75"/>
    <w:rsid w:val="002B2D51"/>
    <w:rsid w:val="002B2FFB"/>
    <w:rsid w:val="002B3092"/>
    <w:rsid w:val="002B3432"/>
    <w:rsid w:val="002B3F0A"/>
    <w:rsid w:val="002B448C"/>
    <w:rsid w:val="002B4A04"/>
    <w:rsid w:val="002B5205"/>
    <w:rsid w:val="002B6710"/>
    <w:rsid w:val="002B6D16"/>
    <w:rsid w:val="002B6ECA"/>
    <w:rsid w:val="002B6F3B"/>
    <w:rsid w:val="002B7CB8"/>
    <w:rsid w:val="002B7E34"/>
    <w:rsid w:val="002C021A"/>
    <w:rsid w:val="002C05F0"/>
    <w:rsid w:val="002C0686"/>
    <w:rsid w:val="002C125C"/>
    <w:rsid w:val="002C20DD"/>
    <w:rsid w:val="002C2226"/>
    <w:rsid w:val="002C26D9"/>
    <w:rsid w:val="002C2973"/>
    <w:rsid w:val="002C2D76"/>
    <w:rsid w:val="002C2E63"/>
    <w:rsid w:val="002C38E5"/>
    <w:rsid w:val="002C3E12"/>
    <w:rsid w:val="002C3ED8"/>
    <w:rsid w:val="002C4017"/>
    <w:rsid w:val="002C4073"/>
    <w:rsid w:val="002C4BD8"/>
    <w:rsid w:val="002C51F7"/>
    <w:rsid w:val="002C5453"/>
    <w:rsid w:val="002C5BDD"/>
    <w:rsid w:val="002C5C4A"/>
    <w:rsid w:val="002C5C89"/>
    <w:rsid w:val="002C5E56"/>
    <w:rsid w:val="002C60DD"/>
    <w:rsid w:val="002C60F4"/>
    <w:rsid w:val="002C6215"/>
    <w:rsid w:val="002C63EB"/>
    <w:rsid w:val="002C6A62"/>
    <w:rsid w:val="002C6D1D"/>
    <w:rsid w:val="002C6EC0"/>
    <w:rsid w:val="002C77A5"/>
    <w:rsid w:val="002D08A6"/>
    <w:rsid w:val="002D0E29"/>
    <w:rsid w:val="002D0F5F"/>
    <w:rsid w:val="002D1648"/>
    <w:rsid w:val="002D1C4F"/>
    <w:rsid w:val="002D1D1D"/>
    <w:rsid w:val="002D20C8"/>
    <w:rsid w:val="002D2A67"/>
    <w:rsid w:val="002D2B42"/>
    <w:rsid w:val="002D2F98"/>
    <w:rsid w:val="002D363C"/>
    <w:rsid w:val="002D3D6A"/>
    <w:rsid w:val="002D42C9"/>
    <w:rsid w:val="002D444B"/>
    <w:rsid w:val="002D452B"/>
    <w:rsid w:val="002D4A2B"/>
    <w:rsid w:val="002D509A"/>
    <w:rsid w:val="002D5A44"/>
    <w:rsid w:val="002D5F43"/>
    <w:rsid w:val="002D625E"/>
    <w:rsid w:val="002D62B5"/>
    <w:rsid w:val="002D64CE"/>
    <w:rsid w:val="002D6C8F"/>
    <w:rsid w:val="002D788D"/>
    <w:rsid w:val="002D7D02"/>
    <w:rsid w:val="002D7E76"/>
    <w:rsid w:val="002E02AA"/>
    <w:rsid w:val="002E058A"/>
    <w:rsid w:val="002E060B"/>
    <w:rsid w:val="002E11E3"/>
    <w:rsid w:val="002E1304"/>
    <w:rsid w:val="002E19CE"/>
    <w:rsid w:val="002E1B31"/>
    <w:rsid w:val="002E3186"/>
    <w:rsid w:val="002E3AEF"/>
    <w:rsid w:val="002E3F10"/>
    <w:rsid w:val="002E4544"/>
    <w:rsid w:val="002E5262"/>
    <w:rsid w:val="002E528C"/>
    <w:rsid w:val="002E52AB"/>
    <w:rsid w:val="002E52DF"/>
    <w:rsid w:val="002E5B02"/>
    <w:rsid w:val="002E6B0D"/>
    <w:rsid w:val="002E7A62"/>
    <w:rsid w:val="002E7B95"/>
    <w:rsid w:val="002E7BD6"/>
    <w:rsid w:val="002E7D38"/>
    <w:rsid w:val="002E7F84"/>
    <w:rsid w:val="002F0A79"/>
    <w:rsid w:val="002F1100"/>
    <w:rsid w:val="002F2538"/>
    <w:rsid w:val="002F2C6C"/>
    <w:rsid w:val="002F2F6B"/>
    <w:rsid w:val="002F3C37"/>
    <w:rsid w:val="002F3C49"/>
    <w:rsid w:val="002F413D"/>
    <w:rsid w:val="002F4E3B"/>
    <w:rsid w:val="002F5834"/>
    <w:rsid w:val="002F593E"/>
    <w:rsid w:val="002F5B67"/>
    <w:rsid w:val="002F6EA8"/>
    <w:rsid w:val="002F6F74"/>
    <w:rsid w:val="002F707C"/>
    <w:rsid w:val="002F73A5"/>
    <w:rsid w:val="002F73E3"/>
    <w:rsid w:val="002F7595"/>
    <w:rsid w:val="002F75C7"/>
    <w:rsid w:val="002F7E9E"/>
    <w:rsid w:val="00300346"/>
    <w:rsid w:val="00301163"/>
    <w:rsid w:val="0030381D"/>
    <w:rsid w:val="00303A47"/>
    <w:rsid w:val="00303DC0"/>
    <w:rsid w:val="0030437D"/>
    <w:rsid w:val="0030496D"/>
    <w:rsid w:val="00304BAA"/>
    <w:rsid w:val="00304FA0"/>
    <w:rsid w:val="00304FA8"/>
    <w:rsid w:val="003058BF"/>
    <w:rsid w:val="00306217"/>
    <w:rsid w:val="00306313"/>
    <w:rsid w:val="00306661"/>
    <w:rsid w:val="003068C2"/>
    <w:rsid w:val="00306C1E"/>
    <w:rsid w:val="00306E97"/>
    <w:rsid w:val="0030737B"/>
    <w:rsid w:val="00307865"/>
    <w:rsid w:val="003079F2"/>
    <w:rsid w:val="00310050"/>
    <w:rsid w:val="0031019C"/>
    <w:rsid w:val="00310696"/>
    <w:rsid w:val="00310813"/>
    <w:rsid w:val="00310976"/>
    <w:rsid w:val="00311121"/>
    <w:rsid w:val="0031187E"/>
    <w:rsid w:val="00311966"/>
    <w:rsid w:val="00312583"/>
    <w:rsid w:val="0031305C"/>
    <w:rsid w:val="003133DD"/>
    <w:rsid w:val="00313423"/>
    <w:rsid w:val="00313852"/>
    <w:rsid w:val="00313B39"/>
    <w:rsid w:val="00313C47"/>
    <w:rsid w:val="003143F3"/>
    <w:rsid w:val="003146CA"/>
    <w:rsid w:val="00315136"/>
    <w:rsid w:val="0031538B"/>
    <w:rsid w:val="00315512"/>
    <w:rsid w:val="00315843"/>
    <w:rsid w:val="00315A73"/>
    <w:rsid w:val="00315FBD"/>
    <w:rsid w:val="00315FF5"/>
    <w:rsid w:val="003163BA"/>
    <w:rsid w:val="0031648B"/>
    <w:rsid w:val="00316789"/>
    <w:rsid w:val="00316E8B"/>
    <w:rsid w:val="003204B0"/>
    <w:rsid w:val="00320551"/>
    <w:rsid w:val="00320944"/>
    <w:rsid w:val="00320B83"/>
    <w:rsid w:val="00320B90"/>
    <w:rsid w:val="00320D65"/>
    <w:rsid w:val="003217CF"/>
    <w:rsid w:val="003222E6"/>
    <w:rsid w:val="0032265F"/>
    <w:rsid w:val="00322BAA"/>
    <w:rsid w:val="00322D6C"/>
    <w:rsid w:val="00323399"/>
    <w:rsid w:val="00323C5C"/>
    <w:rsid w:val="0032426E"/>
    <w:rsid w:val="003246E5"/>
    <w:rsid w:val="0032512A"/>
    <w:rsid w:val="00325A1F"/>
    <w:rsid w:val="00325A8B"/>
    <w:rsid w:val="00325B38"/>
    <w:rsid w:val="00325DAF"/>
    <w:rsid w:val="00327585"/>
    <w:rsid w:val="00330071"/>
    <w:rsid w:val="00330223"/>
    <w:rsid w:val="0033042A"/>
    <w:rsid w:val="00330B02"/>
    <w:rsid w:val="0033118C"/>
    <w:rsid w:val="003311C2"/>
    <w:rsid w:val="003316F8"/>
    <w:rsid w:val="003319BF"/>
    <w:rsid w:val="00331E83"/>
    <w:rsid w:val="00333092"/>
    <w:rsid w:val="00333324"/>
    <w:rsid w:val="003336A3"/>
    <w:rsid w:val="0033387D"/>
    <w:rsid w:val="003342B0"/>
    <w:rsid w:val="003343F2"/>
    <w:rsid w:val="00334685"/>
    <w:rsid w:val="00334D33"/>
    <w:rsid w:val="003350F8"/>
    <w:rsid w:val="00335331"/>
    <w:rsid w:val="0033567A"/>
    <w:rsid w:val="003357B5"/>
    <w:rsid w:val="00336407"/>
    <w:rsid w:val="00336758"/>
    <w:rsid w:val="0033688D"/>
    <w:rsid w:val="00336A1D"/>
    <w:rsid w:val="00336F16"/>
    <w:rsid w:val="0033702A"/>
    <w:rsid w:val="0033730D"/>
    <w:rsid w:val="003377E3"/>
    <w:rsid w:val="00337834"/>
    <w:rsid w:val="00337917"/>
    <w:rsid w:val="00340275"/>
    <w:rsid w:val="003405B6"/>
    <w:rsid w:val="003412FC"/>
    <w:rsid w:val="00341757"/>
    <w:rsid w:val="0034183F"/>
    <w:rsid w:val="0034290B"/>
    <w:rsid w:val="00342DD5"/>
    <w:rsid w:val="00343A9E"/>
    <w:rsid w:val="003443B9"/>
    <w:rsid w:val="00344598"/>
    <w:rsid w:val="0034509C"/>
    <w:rsid w:val="00345E1D"/>
    <w:rsid w:val="00345F17"/>
    <w:rsid w:val="00345F3A"/>
    <w:rsid w:val="00346754"/>
    <w:rsid w:val="00347385"/>
    <w:rsid w:val="00350219"/>
    <w:rsid w:val="00350558"/>
    <w:rsid w:val="0035102E"/>
    <w:rsid w:val="003515E6"/>
    <w:rsid w:val="00351B3E"/>
    <w:rsid w:val="00351CF4"/>
    <w:rsid w:val="00351D29"/>
    <w:rsid w:val="00351F00"/>
    <w:rsid w:val="003525EC"/>
    <w:rsid w:val="00352647"/>
    <w:rsid w:val="00352FEE"/>
    <w:rsid w:val="003533AC"/>
    <w:rsid w:val="00353941"/>
    <w:rsid w:val="003541CD"/>
    <w:rsid w:val="00354421"/>
    <w:rsid w:val="00355601"/>
    <w:rsid w:val="00355671"/>
    <w:rsid w:val="003561CF"/>
    <w:rsid w:val="003564E1"/>
    <w:rsid w:val="00356F1E"/>
    <w:rsid w:val="0035701D"/>
    <w:rsid w:val="0035736B"/>
    <w:rsid w:val="003579AD"/>
    <w:rsid w:val="00357BEE"/>
    <w:rsid w:val="003600F7"/>
    <w:rsid w:val="00360295"/>
    <w:rsid w:val="00360592"/>
    <w:rsid w:val="003605FB"/>
    <w:rsid w:val="0036072F"/>
    <w:rsid w:val="00360C0C"/>
    <w:rsid w:val="003611F0"/>
    <w:rsid w:val="003613A3"/>
    <w:rsid w:val="0036148E"/>
    <w:rsid w:val="003617B1"/>
    <w:rsid w:val="00361812"/>
    <w:rsid w:val="00361BE2"/>
    <w:rsid w:val="003620B7"/>
    <w:rsid w:val="00362238"/>
    <w:rsid w:val="00362325"/>
    <w:rsid w:val="00362CA0"/>
    <w:rsid w:val="00362DBF"/>
    <w:rsid w:val="003631E2"/>
    <w:rsid w:val="00363BCD"/>
    <w:rsid w:val="00363D0E"/>
    <w:rsid w:val="00364530"/>
    <w:rsid w:val="00364755"/>
    <w:rsid w:val="003647E8"/>
    <w:rsid w:val="00364914"/>
    <w:rsid w:val="003653B6"/>
    <w:rsid w:val="00365504"/>
    <w:rsid w:val="00366A34"/>
    <w:rsid w:val="00367051"/>
    <w:rsid w:val="00367542"/>
    <w:rsid w:val="00367D08"/>
    <w:rsid w:val="00367FF5"/>
    <w:rsid w:val="003709E5"/>
    <w:rsid w:val="00370A73"/>
    <w:rsid w:val="00371236"/>
    <w:rsid w:val="00371F70"/>
    <w:rsid w:val="00372058"/>
    <w:rsid w:val="003747C6"/>
    <w:rsid w:val="003749A7"/>
    <w:rsid w:val="00375D4D"/>
    <w:rsid w:val="00376207"/>
    <w:rsid w:val="00376987"/>
    <w:rsid w:val="00376EF3"/>
    <w:rsid w:val="00377472"/>
    <w:rsid w:val="003778A4"/>
    <w:rsid w:val="00377B42"/>
    <w:rsid w:val="00377C31"/>
    <w:rsid w:val="00377FB0"/>
    <w:rsid w:val="003806AA"/>
    <w:rsid w:val="0038093F"/>
    <w:rsid w:val="00381E76"/>
    <w:rsid w:val="00382398"/>
    <w:rsid w:val="00382BE1"/>
    <w:rsid w:val="00383260"/>
    <w:rsid w:val="00383A19"/>
    <w:rsid w:val="003843DC"/>
    <w:rsid w:val="00384433"/>
    <w:rsid w:val="003845E2"/>
    <w:rsid w:val="003849FE"/>
    <w:rsid w:val="00384B60"/>
    <w:rsid w:val="0038535C"/>
    <w:rsid w:val="003863DE"/>
    <w:rsid w:val="0038663F"/>
    <w:rsid w:val="003868C1"/>
    <w:rsid w:val="00386FEB"/>
    <w:rsid w:val="00387978"/>
    <w:rsid w:val="00387E65"/>
    <w:rsid w:val="00387F43"/>
    <w:rsid w:val="0039069F"/>
    <w:rsid w:val="00390BFD"/>
    <w:rsid w:val="00390C2C"/>
    <w:rsid w:val="00391513"/>
    <w:rsid w:val="003915B1"/>
    <w:rsid w:val="0039163C"/>
    <w:rsid w:val="0039269C"/>
    <w:rsid w:val="00392961"/>
    <w:rsid w:val="00392CAC"/>
    <w:rsid w:val="0039311B"/>
    <w:rsid w:val="0039358E"/>
    <w:rsid w:val="00393939"/>
    <w:rsid w:val="00393AF4"/>
    <w:rsid w:val="00393D88"/>
    <w:rsid w:val="003946A6"/>
    <w:rsid w:val="00395360"/>
    <w:rsid w:val="00395366"/>
    <w:rsid w:val="00395535"/>
    <w:rsid w:val="00395760"/>
    <w:rsid w:val="00395D67"/>
    <w:rsid w:val="00395D93"/>
    <w:rsid w:val="00395F14"/>
    <w:rsid w:val="00396C1C"/>
    <w:rsid w:val="00396C67"/>
    <w:rsid w:val="00396CB6"/>
    <w:rsid w:val="00396DC9"/>
    <w:rsid w:val="00396E69"/>
    <w:rsid w:val="003971A8"/>
    <w:rsid w:val="0039760D"/>
    <w:rsid w:val="00397774"/>
    <w:rsid w:val="00397DCA"/>
    <w:rsid w:val="00397F98"/>
    <w:rsid w:val="003A072B"/>
    <w:rsid w:val="003A0BBE"/>
    <w:rsid w:val="003A1324"/>
    <w:rsid w:val="003A174A"/>
    <w:rsid w:val="003A17F8"/>
    <w:rsid w:val="003A1C75"/>
    <w:rsid w:val="003A1F50"/>
    <w:rsid w:val="003A23A0"/>
    <w:rsid w:val="003A26D3"/>
    <w:rsid w:val="003A2833"/>
    <w:rsid w:val="003A28CC"/>
    <w:rsid w:val="003A2A42"/>
    <w:rsid w:val="003A2EFA"/>
    <w:rsid w:val="003A37C6"/>
    <w:rsid w:val="003A38C5"/>
    <w:rsid w:val="003A39BF"/>
    <w:rsid w:val="003A3CD8"/>
    <w:rsid w:val="003A4BE1"/>
    <w:rsid w:val="003A5127"/>
    <w:rsid w:val="003A520E"/>
    <w:rsid w:val="003A52BD"/>
    <w:rsid w:val="003A539F"/>
    <w:rsid w:val="003A5B48"/>
    <w:rsid w:val="003A609C"/>
    <w:rsid w:val="003A623B"/>
    <w:rsid w:val="003A66E8"/>
    <w:rsid w:val="003A6911"/>
    <w:rsid w:val="003A6F4D"/>
    <w:rsid w:val="003A70DA"/>
    <w:rsid w:val="003A7CFC"/>
    <w:rsid w:val="003B01DE"/>
    <w:rsid w:val="003B02A2"/>
    <w:rsid w:val="003B02D3"/>
    <w:rsid w:val="003B0B2D"/>
    <w:rsid w:val="003B1424"/>
    <w:rsid w:val="003B1695"/>
    <w:rsid w:val="003B183E"/>
    <w:rsid w:val="003B1F3C"/>
    <w:rsid w:val="003B28C4"/>
    <w:rsid w:val="003B2BED"/>
    <w:rsid w:val="003B3559"/>
    <w:rsid w:val="003B4138"/>
    <w:rsid w:val="003B4673"/>
    <w:rsid w:val="003B4DB4"/>
    <w:rsid w:val="003B4E84"/>
    <w:rsid w:val="003B4E9C"/>
    <w:rsid w:val="003B58E3"/>
    <w:rsid w:val="003B5ED0"/>
    <w:rsid w:val="003B5F07"/>
    <w:rsid w:val="003B60B3"/>
    <w:rsid w:val="003B60F4"/>
    <w:rsid w:val="003B63E8"/>
    <w:rsid w:val="003B6E62"/>
    <w:rsid w:val="003B7D99"/>
    <w:rsid w:val="003B7E56"/>
    <w:rsid w:val="003C0653"/>
    <w:rsid w:val="003C097D"/>
    <w:rsid w:val="003C0F3E"/>
    <w:rsid w:val="003C178D"/>
    <w:rsid w:val="003C1D0E"/>
    <w:rsid w:val="003C2250"/>
    <w:rsid w:val="003C24CC"/>
    <w:rsid w:val="003C264A"/>
    <w:rsid w:val="003C2675"/>
    <w:rsid w:val="003C26B7"/>
    <w:rsid w:val="003C2B74"/>
    <w:rsid w:val="003C2CDF"/>
    <w:rsid w:val="003C3063"/>
    <w:rsid w:val="003C58ED"/>
    <w:rsid w:val="003C5E08"/>
    <w:rsid w:val="003C7181"/>
    <w:rsid w:val="003C71F3"/>
    <w:rsid w:val="003C7209"/>
    <w:rsid w:val="003C74B0"/>
    <w:rsid w:val="003C7EC5"/>
    <w:rsid w:val="003C7F6E"/>
    <w:rsid w:val="003D042B"/>
    <w:rsid w:val="003D042E"/>
    <w:rsid w:val="003D062B"/>
    <w:rsid w:val="003D0A87"/>
    <w:rsid w:val="003D0C54"/>
    <w:rsid w:val="003D10EC"/>
    <w:rsid w:val="003D1760"/>
    <w:rsid w:val="003D1E75"/>
    <w:rsid w:val="003D2A70"/>
    <w:rsid w:val="003D3441"/>
    <w:rsid w:val="003D4481"/>
    <w:rsid w:val="003D510D"/>
    <w:rsid w:val="003D5211"/>
    <w:rsid w:val="003D58A9"/>
    <w:rsid w:val="003D5B95"/>
    <w:rsid w:val="003D629B"/>
    <w:rsid w:val="003D65F3"/>
    <w:rsid w:val="003D6624"/>
    <w:rsid w:val="003D76C4"/>
    <w:rsid w:val="003D7D51"/>
    <w:rsid w:val="003E02B4"/>
    <w:rsid w:val="003E049D"/>
    <w:rsid w:val="003E0833"/>
    <w:rsid w:val="003E2FC8"/>
    <w:rsid w:val="003E4228"/>
    <w:rsid w:val="003E423F"/>
    <w:rsid w:val="003E4BD5"/>
    <w:rsid w:val="003E4D74"/>
    <w:rsid w:val="003E4D7E"/>
    <w:rsid w:val="003E4E66"/>
    <w:rsid w:val="003E513D"/>
    <w:rsid w:val="003E5478"/>
    <w:rsid w:val="003E61F0"/>
    <w:rsid w:val="003E63C0"/>
    <w:rsid w:val="003E67DE"/>
    <w:rsid w:val="003E6C69"/>
    <w:rsid w:val="003E7AFE"/>
    <w:rsid w:val="003E7B69"/>
    <w:rsid w:val="003E7CC9"/>
    <w:rsid w:val="003E7CE7"/>
    <w:rsid w:val="003F0501"/>
    <w:rsid w:val="003F0CA5"/>
    <w:rsid w:val="003F0CE7"/>
    <w:rsid w:val="003F0FEB"/>
    <w:rsid w:val="003F14D1"/>
    <w:rsid w:val="003F1988"/>
    <w:rsid w:val="003F2056"/>
    <w:rsid w:val="003F2D04"/>
    <w:rsid w:val="003F3253"/>
    <w:rsid w:val="003F36D2"/>
    <w:rsid w:val="003F36DD"/>
    <w:rsid w:val="003F4273"/>
    <w:rsid w:val="003F4498"/>
    <w:rsid w:val="003F4543"/>
    <w:rsid w:val="003F45BA"/>
    <w:rsid w:val="003F4940"/>
    <w:rsid w:val="003F49F3"/>
    <w:rsid w:val="003F51EB"/>
    <w:rsid w:val="003F522F"/>
    <w:rsid w:val="003F560B"/>
    <w:rsid w:val="003F5F41"/>
    <w:rsid w:val="003F65D2"/>
    <w:rsid w:val="003F7131"/>
    <w:rsid w:val="003F725F"/>
    <w:rsid w:val="003F73BC"/>
    <w:rsid w:val="004005BB"/>
    <w:rsid w:val="00400D21"/>
    <w:rsid w:val="00401E9D"/>
    <w:rsid w:val="0040276F"/>
    <w:rsid w:val="00402A7F"/>
    <w:rsid w:val="00402A90"/>
    <w:rsid w:val="00402C27"/>
    <w:rsid w:val="00403AAD"/>
    <w:rsid w:val="00403EB5"/>
    <w:rsid w:val="00404594"/>
    <w:rsid w:val="00404779"/>
    <w:rsid w:val="004051B8"/>
    <w:rsid w:val="0040611D"/>
    <w:rsid w:val="00406BD0"/>
    <w:rsid w:val="00406DA4"/>
    <w:rsid w:val="00406F1C"/>
    <w:rsid w:val="004071A7"/>
    <w:rsid w:val="004072E5"/>
    <w:rsid w:val="0040770E"/>
    <w:rsid w:val="004100BB"/>
    <w:rsid w:val="00410BFE"/>
    <w:rsid w:val="0041157D"/>
    <w:rsid w:val="00411603"/>
    <w:rsid w:val="00411796"/>
    <w:rsid w:val="00411A3B"/>
    <w:rsid w:val="00411AE4"/>
    <w:rsid w:val="0041229B"/>
    <w:rsid w:val="00412ECB"/>
    <w:rsid w:val="004134B7"/>
    <w:rsid w:val="00413681"/>
    <w:rsid w:val="004144CA"/>
    <w:rsid w:val="004145CD"/>
    <w:rsid w:val="00414AC8"/>
    <w:rsid w:val="00415F10"/>
    <w:rsid w:val="004162A0"/>
    <w:rsid w:val="0041677F"/>
    <w:rsid w:val="00416992"/>
    <w:rsid w:val="00416ED0"/>
    <w:rsid w:val="0041700C"/>
    <w:rsid w:val="004174FF"/>
    <w:rsid w:val="00417760"/>
    <w:rsid w:val="00417AF5"/>
    <w:rsid w:val="00420040"/>
    <w:rsid w:val="004205EB"/>
    <w:rsid w:val="004207E1"/>
    <w:rsid w:val="00421401"/>
    <w:rsid w:val="00421759"/>
    <w:rsid w:val="00421C51"/>
    <w:rsid w:val="0042248D"/>
    <w:rsid w:val="0042293C"/>
    <w:rsid w:val="00422B11"/>
    <w:rsid w:val="00422D88"/>
    <w:rsid w:val="00422E34"/>
    <w:rsid w:val="0042316B"/>
    <w:rsid w:val="00423172"/>
    <w:rsid w:val="00424452"/>
    <w:rsid w:val="0042446B"/>
    <w:rsid w:val="00424A2A"/>
    <w:rsid w:val="004251D8"/>
    <w:rsid w:val="004253A6"/>
    <w:rsid w:val="00425762"/>
    <w:rsid w:val="00425A0F"/>
    <w:rsid w:val="00425BE1"/>
    <w:rsid w:val="00425DF9"/>
    <w:rsid w:val="004260DE"/>
    <w:rsid w:val="00426468"/>
    <w:rsid w:val="00426AFC"/>
    <w:rsid w:val="00426D27"/>
    <w:rsid w:val="00426FA8"/>
    <w:rsid w:val="0042721E"/>
    <w:rsid w:val="0042766A"/>
    <w:rsid w:val="0042767D"/>
    <w:rsid w:val="00427774"/>
    <w:rsid w:val="0042782D"/>
    <w:rsid w:val="00427B63"/>
    <w:rsid w:val="00427D0F"/>
    <w:rsid w:val="00427D55"/>
    <w:rsid w:val="0043011D"/>
    <w:rsid w:val="00430288"/>
    <w:rsid w:val="004314EE"/>
    <w:rsid w:val="0043189F"/>
    <w:rsid w:val="00431D51"/>
    <w:rsid w:val="0043253F"/>
    <w:rsid w:val="00432906"/>
    <w:rsid w:val="00433AD9"/>
    <w:rsid w:val="00433F52"/>
    <w:rsid w:val="0043520D"/>
    <w:rsid w:val="004365E0"/>
    <w:rsid w:val="0043687B"/>
    <w:rsid w:val="00436A4B"/>
    <w:rsid w:val="00436AFF"/>
    <w:rsid w:val="00436CCA"/>
    <w:rsid w:val="00440697"/>
    <w:rsid w:val="00440BE1"/>
    <w:rsid w:val="00440C18"/>
    <w:rsid w:val="0044128E"/>
    <w:rsid w:val="00441BC7"/>
    <w:rsid w:val="0044232A"/>
    <w:rsid w:val="00442562"/>
    <w:rsid w:val="00442938"/>
    <w:rsid w:val="00442978"/>
    <w:rsid w:val="0044374A"/>
    <w:rsid w:val="00443811"/>
    <w:rsid w:val="004438DC"/>
    <w:rsid w:val="00443A47"/>
    <w:rsid w:val="0044422E"/>
    <w:rsid w:val="00444997"/>
    <w:rsid w:val="00444D5E"/>
    <w:rsid w:val="0044525A"/>
    <w:rsid w:val="0044555F"/>
    <w:rsid w:val="0044573B"/>
    <w:rsid w:val="004458AE"/>
    <w:rsid w:val="004459D0"/>
    <w:rsid w:val="00445B79"/>
    <w:rsid w:val="00445C38"/>
    <w:rsid w:val="00446039"/>
    <w:rsid w:val="004463DC"/>
    <w:rsid w:val="0044641B"/>
    <w:rsid w:val="00446A94"/>
    <w:rsid w:val="00446B11"/>
    <w:rsid w:val="00447333"/>
    <w:rsid w:val="00447349"/>
    <w:rsid w:val="004476A7"/>
    <w:rsid w:val="00447D97"/>
    <w:rsid w:val="00447DFF"/>
    <w:rsid w:val="00450085"/>
    <w:rsid w:val="004507E8"/>
    <w:rsid w:val="00450BA2"/>
    <w:rsid w:val="004525F3"/>
    <w:rsid w:val="004526AA"/>
    <w:rsid w:val="0045273D"/>
    <w:rsid w:val="00452762"/>
    <w:rsid w:val="004530FB"/>
    <w:rsid w:val="0045364D"/>
    <w:rsid w:val="00453FD3"/>
    <w:rsid w:val="00454960"/>
    <w:rsid w:val="00454CEE"/>
    <w:rsid w:val="00455FD7"/>
    <w:rsid w:val="00456420"/>
    <w:rsid w:val="004564A9"/>
    <w:rsid w:val="0045663C"/>
    <w:rsid w:val="00456B9C"/>
    <w:rsid w:val="00457B6C"/>
    <w:rsid w:val="00457DE7"/>
    <w:rsid w:val="00460BDF"/>
    <w:rsid w:val="00460DE4"/>
    <w:rsid w:val="0046104E"/>
    <w:rsid w:val="0046114B"/>
    <w:rsid w:val="00461408"/>
    <w:rsid w:val="00461896"/>
    <w:rsid w:val="00461E47"/>
    <w:rsid w:val="00461F50"/>
    <w:rsid w:val="00462B04"/>
    <w:rsid w:val="00463C9F"/>
    <w:rsid w:val="00463EA0"/>
    <w:rsid w:val="004642C3"/>
    <w:rsid w:val="004648BF"/>
    <w:rsid w:val="00465DF9"/>
    <w:rsid w:val="004667C9"/>
    <w:rsid w:val="00466DEA"/>
    <w:rsid w:val="00466E45"/>
    <w:rsid w:val="00470E97"/>
    <w:rsid w:val="00471408"/>
    <w:rsid w:val="004715D1"/>
    <w:rsid w:val="00471A4A"/>
    <w:rsid w:val="00471CA6"/>
    <w:rsid w:val="00471D65"/>
    <w:rsid w:val="00471F76"/>
    <w:rsid w:val="00472072"/>
    <w:rsid w:val="00472507"/>
    <w:rsid w:val="00472A81"/>
    <w:rsid w:val="00472E53"/>
    <w:rsid w:val="00473203"/>
    <w:rsid w:val="004736C5"/>
    <w:rsid w:val="00473AA6"/>
    <w:rsid w:val="00473DEC"/>
    <w:rsid w:val="004740A5"/>
    <w:rsid w:val="004743BD"/>
    <w:rsid w:val="00475026"/>
    <w:rsid w:val="00475116"/>
    <w:rsid w:val="00475751"/>
    <w:rsid w:val="00475AB5"/>
    <w:rsid w:val="004765C1"/>
    <w:rsid w:val="00477A78"/>
    <w:rsid w:val="004808B7"/>
    <w:rsid w:val="004812DE"/>
    <w:rsid w:val="004812FA"/>
    <w:rsid w:val="00482080"/>
    <w:rsid w:val="00482A52"/>
    <w:rsid w:val="00482BEB"/>
    <w:rsid w:val="00482E4D"/>
    <w:rsid w:val="004832BB"/>
    <w:rsid w:val="004832F7"/>
    <w:rsid w:val="004837EE"/>
    <w:rsid w:val="00483A38"/>
    <w:rsid w:val="00483C42"/>
    <w:rsid w:val="00483CBC"/>
    <w:rsid w:val="00484592"/>
    <w:rsid w:val="00485642"/>
    <w:rsid w:val="004857A5"/>
    <w:rsid w:val="00485959"/>
    <w:rsid w:val="0048663D"/>
    <w:rsid w:val="00487210"/>
    <w:rsid w:val="00487D5C"/>
    <w:rsid w:val="00487DB8"/>
    <w:rsid w:val="004906BA"/>
    <w:rsid w:val="00490908"/>
    <w:rsid w:val="00490CCB"/>
    <w:rsid w:val="00490F78"/>
    <w:rsid w:val="00490F97"/>
    <w:rsid w:val="00491249"/>
    <w:rsid w:val="00491A05"/>
    <w:rsid w:val="00491BB5"/>
    <w:rsid w:val="0049226E"/>
    <w:rsid w:val="00492387"/>
    <w:rsid w:val="00492C07"/>
    <w:rsid w:val="00492C8F"/>
    <w:rsid w:val="00492D47"/>
    <w:rsid w:val="0049342D"/>
    <w:rsid w:val="00493875"/>
    <w:rsid w:val="00493BA1"/>
    <w:rsid w:val="00493E5A"/>
    <w:rsid w:val="0049402A"/>
    <w:rsid w:val="0049473F"/>
    <w:rsid w:val="004954ED"/>
    <w:rsid w:val="0049567A"/>
    <w:rsid w:val="00495975"/>
    <w:rsid w:val="00495C6D"/>
    <w:rsid w:val="00495F95"/>
    <w:rsid w:val="00496437"/>
    <w:rsid w:val="00496BBD"/>
    <w:rsid w:val="00496F20"/>
    <w:rsid w:val="0049754F"/>
    <w:rsid w:val="0049769B"/>
    <w:rsid w:val="0049777B"/>
    <w:rsid w:val="00497A13"/>
    <w:rsid w:val="00497A85"/>
    <w:rsid w:val="004A0320"/>
    <w:rsid w:val="004A0755"/>
    <w:rsid w:val="004A077F"/>
    <w:rsid w:val="004A0915"/>
    <w:rsid w:val="004A09C0"/>
    <w:rsid w:val="004A09DF"/>
    <w:rsid w:val="004A1A30"/>
    <w:rsid w:val="004A1AE1"/>
    <w:rsid w:val="004A1FAD"/>
    <w:rsid w:val="004A2234"/>
    <w:rsid w:val="004A26D2"/>
    <w:rsid w:val="004A2A30"/>
    <w:rsid w:val="004A4059"/>
    <w:rsid w:val="004A4906"/>
    <w:rsid w:val="004A4BB0"/>
    <w:rsid w:val="004A5307"/>
    <w:rsid w:val="004A5451"/>
    <w:rsid w:val="004A65CB"/>
    <w:rsid w:val="004A66F4"/>
    <w:rsid w:val="004A6CE3"/>
    <w:rsid w:val="004A75C8"/>
    <w:rsid w:val="004A7C5D"/>
    <w:rsid w:val="004B03E4"/>
    <w:rsid w:val="004B0629"/>
    <w:rsid w:val="004B08A0"/>
    <w:rsid w:val="004B0966"/>
    <w:rsid w:val="004B099A"/>
    <w:rsid w:val="004B09D4"/>
    <w:rsid w:val="004B0BD3"/>
    <w:rsid w:val="004B1315"/>
    <w:rsid w:val="004B1711"/>
    <w:rsid w:val="004B1D2D"/>
    <w:rsid w:val="004B1EFA"/>
    <w:rsid w:val="004B1F9C"/>
    <w:rsid w:val="004B2AB6"/>
    <w:rsid w:val="004B2B68"/>
    <w:rsid w:val="004B2E9A"/>
    <w:rsid w:val="004B31C2"/>
    <w:rsid w:val="004B324B"/>
    <w:rsid w:val="004B3447"/>
    <w:rsid w:val="004B39A0"/>
    <w:rsid w:val="004B4509"/>
    <w:rsid w:val="004B4B3E"/>
    <w:rsid w:val="004B518B"/>
    <w:rsid w:val="004B54EA"/>
    <w:rsid w:val="004B56B2"/>
    <w:rsid w:val="004B597A"/>
    <w:rsid w:val="004B5CE7"/>
    <w:rsid w:val="004B63A7"/>
    <w:rsid w:val="004B703C"/>
    <w:rsid w:val="004B7A3E"/>
    <w:rsid w:val="004B7C03"/>
    <w:rsid w:val="004C05B1"/>
    <w:rsid w:val="004C1245"/>
    <w:rsid w:val="004C1590"/>
    <w:rsid w:val="004C1B85"/>
    <w:rsid w:val="004C2217"/>
    <w:rsid w:val="004C2491"/>
    <w:rsid w:val="004C2643"/>
    <w:rsid w:val="004C2894"/>
    <w:rsid w:val="004C3A8B"/>
    <w:rsid w:val="004C47F6"/>
    <w:rsid w:val="004C4D4F"/>
    <w:rsid w:val="004C4FA6"/>
    <w:rsid w:val="004C5C19"/>
    <w:rsid w:val="004C5EA6"/>
    <w:rsid w:val="004C63DC"/>
    <w:rsid w:val="004C6620"/>
    <w:rsid w:val="004C66C1"/>
    <w:rsid w:val="004C6A66"/>
    <w:rsid w:val="004C6E1E"/>
    <w:rsid w:val="004C7346"/>
    <w:rsid w:val="004C7516"/>
    <w:rsid w:val="004C7820"/>
    <w:rsid w:val="004C7A0F"/>
    <w:rsid w:val="004C7B0B"/>
    <w:rsid w:val="004C7BAA"/>
    <w:rsid w:val="004C7C89"/>
    <w:rsid w:val="004D0B64"/>
    <w:rsid w:val="004D0B75"/>
    <w:rsid w:val="004D102A"/>
    <w:rsid w:val="004D1095"/>
    <w:rsid w:val="004D13F0"/>
    <w:rsid w:val="004D16F4"/>
    <w:rsid w:val="004D1CF3"/>
    <w:rsid w:val="004D1D3F"/>
    <w:rsid w:val="004D227D"/>
    <w:rsid w:val="004D2964"/>
    <w:rsid w:val="004D2CB8"/>
    <w:rsid w:val="004D31E5"/>
    <w:rsid w:val="004D39B8"/>
    <w:rsid w:val="004D3F3B"/>
    <w:rsid w:val="004D42E9"/>
    <w:rsid w:val="004D4CFA"/>
    <w:rsid w:val="004D51B7"/>
    <w:rsid w:val="004D5E16"/>
    <w:rsid w:val="004D63A3"/>
    <w:rsid w:val="004D63AF"/>
    <w:rsid w:val="004D6714"/>
    <w:rsid w:val="004D680A"/>
    <w:rsid w:val="004D6A76"/>
    <w:rsid w:val="004D6C5F"/>
    <w:rsid w:val="004D728C"/>
    <w:rsid w:val="004D774E"/>
    <w:rsid w:val="004E08D8"/>
    <w:rsid w:val="004E0B30"/>
    <w:rsid w:val="004E1BAB"/>
    <w:rsid w:val="004E1DF8"/>
    <w:rsid w:val="004E20A6"/>
    <w:rsid w:val="004E2589"/>
    <w:rsid w:val="004E2604"/>
    <w:rsid w:val="004E2972"/>
    <w:rsid w:val="004E2BD3"/>
    <w:rsid w:val="004E2C4C"/>
    <w:rsid w:val="004E2F76"/>
    <w:rsid w:val="004E31B3"/>
    <w:rsid w:val="004E33D7"/>
    <w:rsid w:val="004E3551"/>
    <w:rsid w:val="004E3614"/>
    <w:rsid w:val="004E37D0"/>
    <w:rsid w:val="004E3938"/>
    <w:rsid w:val="004E3D50"/>
    <w:rsid w:val="004E433E"/>
    <w:rsid w:val="004E4388"/>
    <w:rsid w:val="004E4774"/>
    <w:rsid w:val="004E4804"/>
    <w:rsid w:val="004E4848"/>
    <w:rsid w:val="004E4E38"/>
    <w:rsid w:val="004E4F46"/>
    <w:rsid w:val="004E55FD"/>
    <w:rsid w:val="004E581E"/>
    <w:rsid w:val="004E5F89"/>
    <w:rsid w:val="004E6E39"/>
    <w:rsid w:val="004E72D0"/>
    <w:rsid w:val="004E75CB"/>
    <w:rsid w:val="004E789F"/>
    <w:rsid w:val="004E7E1B"/>
    <w:rsid w:val="004F0C3B"/>
    <w:rsid w:val="004F0CBE"/>
    <w:rsid w:val="004F11DF"/>
    <w:rsid w:val="004F12FA"/>
    <w:rsid w:val="004F13E9"/>
    <w:rsid w:val="004F1996"/>
    <w:rsid w:val="004F1C13"/>
    <w:rsid w:val="004F2AF3"/>
    <w:rsid w:val="004F2BF8"/>
    <w:rsid w:val="004F2CA7"/>
    <w:rsid w:val="004F2F20"/>
    <w:rsid w:val="004F3DC5"/>
    <w:rsid w:val="004F3EF2"/>
    <w:rsid w:val="004F426A"/>
    <w:rsid w:val="004F4C64"/>
    <w:rsid w:val="004F4D1D"/>
    <w:rsid w:val="004F54C4"/>
    <w:rsid w:val="004F5AA0"/>
    <w:rsid w:val="004F5CD1"/>
    <w:rsid w:val="004F5D50"/>
    <w:rsid w:val="004F630C"/>
    <w:rsid w:val="004F67EF"/>
    <w:rsid w:val="004F6A5E"/>
    <w:rsid w:val="004F7394"/>
    <w:rsid w:val="004F73AE"/>
    <w:rsid w:val="004F7A03"/>
    <w:rsid w:val="005000AE"/>
    <w:rsid w:val="00500579"/>
    <w:rsid w:val="00500E79"/>
    <w:rsid w:val="005014F9"/>
    <w:rsid w:val="0050168E"/>
    <w:rsid w:val="005017C0"/>
    <w:rsid w:val="00501901"/>
    <w:rsid w:val="00501A79"/>
    <w:rsid w:val="005026AB"/>
    <w:rsid w:val="005026CC"/>
    <w:rsid w:val="00502C01"/>
    <w:rsid w:val="00502D9D"/>
    <w:rsid w:val="005035FA"/>
    <w:rsid w:val="00503674"/>
    <w:rsid w:val="005036E1"/>
    <w:rsid w:val="005040B5"/>
    <w:rsid w:val="005048A9"/>
    <w:rsid w:val="005048E5"/>
    <w:rsid w:val="00505675"/>
    <w:rsid w:val="00505F57"/>
    <w:rsid w:val="005064B1"/>
    <w:rsid w:val="00506A4F"/>
    <w:rsid w:val="00507BD1"/>
    <w:rsid w:val="00507E03"/>
    <w:rsid w:val="00507F43"/>
    <w:rsid w:val="00510590"/>
    <w:rsid w:val="00510601"/>
    <w:rsid w:val="00510C2E"/>
    <w:rsid w:val="00510F1C"/>
    <w:rsid w:val="00510FC0"/>
    <w:rsid w:val="00511065"/>
    <w:rsid w:val="005112B9"/>
    <w:rsid w:val="005127F0"/>
    <w:rsid w:val="005127F6"/>
    <w:rsid w:val="00512986"/>
    <w:rsid w:val="005132C6"/>
    <w:rsid w:val="005132E3"/>
    <w:rsid w:val="00514190"/>
    <w:rsid w:val="0051442B"/>
    <w:rsid w:val="005149A5"/>
    <w:rsid w:val="005153FB"/>
    <w:rsid w:val="00515A9E"/>
    <w:rsid w:val="005160D8"/>
    <w:rsid w:val="00516651"/>
    <w:rsid w:val="00516FAC"/>
    <w:rsid w:val="005171C8"/>
    <w:rsid w:val="005174E7"/>
    <w:rsid w:val="00517D18"/>
    <w:rsid w:val="00520005"/>
    <w:rsid w:val="0052016A"/>
    <w:rsid w:val="00520651"/>
    <w:rsid w:val="00520CC5"/>
    <w:rsid w:val="00521CEA"/>
    <w:rsid w:val="00521D1D"/>
    <w:rsid w:val="00521F6E"/>
    <w:rsid w:val="00522772"/>
    <w:rsid w:val="00523110"/>
    <w:rsid w:val="00523CAA"/>
    <w:rsid w:val="00523E21"/>
    <w:rsid w:val="005240E5"/>
    <w:rsid w:val="0052423B"/>
    <w:rsid w:val="00524699"/>
    <w:rsid w:val="005247A6"/>
    <w:rsid w:val="00525179"/>
    <w:rsid w:val="00525222"/>
    <w:rsid w:val="00525D87"/>
    <w:rsid w:val="00525E0B"/>
    <w:rsid w:val="00526539"/>
    <w:rsid w:val="00527008"/>
    <w:rsid w:val="00527139"/>
    <w:rsid w:val="00527628"/>
    <w:rsid w:val="00527881"/>
    <w:rsid w:val="0052798A"/>
    <w:rsid w:val="005279A5"/>
    <w:rsid w:val="00527E13"/>
    <w:rsid w:val="00527EF3"/>
    <w:rsid w:val="00531509"/>
    <w:rsid w:val="005315C2"/>
    <w:rsid w:val="00532283"/>
    <w:rsid w:val="00532D70"/>
    <w:rsid w:val="00532DB5"/>
    <w:rsid w:val="00532EA7"/>
    <w:rsid w:val="00533009"/>
    <w:rsid w:val="00533C82"/>
    <w:rsid w:val="00533DFC"/>
    <w:rsid w:val="005346E4"/>
    <w:rsid w:val="00534CBA"/>
    <w:rsid w:val="00534F2D"/>
    <w:rsid w:val="00534FD6"/>
    <w:rsid w:val="0053533D"/>
    <w:rsid w:val="005354A9"/>
    <w:rsid w:val="00535CB1"/>
    <w:rsid w:val="00536227"/>
    <w:rsid w:val="005370D0"/>
    <w:rsid w:val="005373B0"/>
    <w:rsid w:val="0053781A"/>
    <w:rsid w:val="005378A3"/>
    <w:rsid w:val="00537BFF"/>
    <w:rsid w:val="00537D68"/>
    <w:rsid w:val="00537DF8"/>
    <w:rsid w:val="00541282"/>
    <w:rsid w:val="0054148D"/>
    <w:rsid w:val="005421EF"/>
    <w:rsid w:val="005423AB"/>
    <w:rsid w:val="00542D0B"/>
    <w:rsid w:val="00542FFA"/>
    <w:rsid w:val="00543A2D"/>
    <w:rsid w:val="00543D4D"/>
    <w:rsid w:val="00543E6A"/>
    <w:rsid w:val="00543F56"/>
    <w:rsid w:val="005442FE"/>
    <w:rsid w:val="0054435C"/>
    <w:rsid w:val="00544842"/>
    <w:rsid w:val="00544AAB"/>
    <w:rsid w:val="00544AE2"/>
    <w:rsid w:val="00544D2B"/>
    <w:rsid w:val="00544E97"/>
    <w:rsid w:val="005450A3"/>
    <w:rsid w:val="00545BBE"/>
    <w:rsid w:val="00545CA0"/>
    <w:rsid w:val="00545E1D"/>
    <w:rsid w:val="0054637B"/>
    <w:rsid w:val="00546508"/>
    <w:rsid w:val="005466C6"/>
    <w:rsid w:val="005466F5"/>
    <w:rsid w:val="005469D1"/>
    <w:rsid w:val="0054779E"/>
    <w:rsid w:val="00550600"/>
    <w:rsid w:val="00550D88"/>
    <w:rsid w:val="00553C6F"/>
    <w:rsid w:val="00553D83"/>
    <w:rsid w:val="005544AA"/>
    <w:rsid w:val="005548E8"/>
    <w:rsid w:val="00554C36"/>
    <w:rsid w:val="00554DBE"/>
    <w:rsid w:val="00554E20"/>
    <w:rsid w:val="00555BD6"/>
    <w:rsid w:val="00556152"/>
    <w:rsid w:val="00556363"/>
    <w:rsid w:val="00556674"/>
    <w:rsid w:val="00556F2C"/>
    <w:rsid w:val="005570C5"/>
    <w:rsid w:val="0055729C"/>
    <w:rsid w:val="00557CE4"/>
    <w:rsid w:val="00560441"/>
    <w:rsid w:val="005605B1"/>
    <w:rsid w:val="00560A18"/>
    <w:rsid w:val="00560B5C"/>
    <w:rsid w:val="00560B96"/>
    <w:rsid w:val="005616E9"/>
    <w:rsid w:val="00561824"/>
    <w:rsid w:val="00561E7D"/>
    <w:rsid w:val="00562746"/>
    <w:rsid w:val="00563082"/>
    <w:rsid w:val="0056389A"/>
    <w:rsid w:val="00563AA4"/>
    <w:rsid w:val="00563DBE"/>
    <w:rsid w:val="00564384"/>
    <w:rsid w:val="00564A88"/>
    <w:rsid w:val="0056514A"/>
    <w:rsid w:val="005653B7"/>
    <w:rsid w:val="00565407"/>
    <w:rsid w:val="00565D6F"/>
    <w:rsid w:val="00565E71"/>
    <w:rsid w:val="00565F27"/>
    <w:rsid w:val="00566975"/>
    <w:rsid w:val="005671FA"/>
    <w:rsid w:val="00567B31"/>
    <w:rsid w:val="00567DE1"/>
    <w:rsid w:val="0057095B"/>
    <w:rsid w:val="00570B2B"/>
    <w:rsid w:val="00570C4D"/>
    <w:rsid w:val="005714E4"/>
    <w:rsid w:val="0057178D"/>
    <w:rsid w:val="00571E9B"/>
    <w:rsid w:val="00573937"/>
    <w:rsid w:val="00573F10"/>
    <w:rsid w:val="005745EF"/>
    <w:rsid w:val="00574E6A"/>
    <w:rsid w:val="0057592C"/>
    <w:rsid w:val="00576628"/>
    <w:rsid w:val="00576803"/>
    <w:rsid w:val="00576950"/>
    <w:rsid w:val="00576EB2"/>
    <w:rsid w:val="00577359"/>
    <w:rsid w:val="005779C3"/>
    <w:rsid w:val="00577F2D"/>
    <w:rsid w:val="00580412"/>
    <w:rsid w:val="00582143"/>
    <w:rsid w:val="005821C7"/>
    <w:rsid w:val="00582474"/>
    <w:rsid w:val="00582ADB"/>
    <w:rsid w:val="00582B55"/>
    <w:rsid w:val="00582C56"/>
    <w:rsid w:val="005831A1"/>
    <w:rsid w:val="0058347B"/>
    <w:rsid w:val="00583ADE"/>
    <w:rsid w:val="0058484C"/>
    <w:rsid w:val="00585425"/>
    <w:rsid w:val="00585810"/>
    <w:rsid w:val="00585BCE"/>
    <w:rsid w:val="0058643D"/>
    <w:rsid w:val="00586450"/>
    <w:rsid w:val="005871C1"/>
    <w:rsid w:val="0058723D"/>
    <w:rsid w:val="005874BF"/>
    <w:rsid w:val="00587702"/>
    <w:rsid w:val="00587D97"/>
    <w:rsid w:val="005906FC"/>
    <w:rsid w:val="00590B78"/>
    <w:rsid w:val="00590CC5"/>
    <w:rsid w:val="00591795"/>
    <w:rsid w:val="00591A72"/>
    <w:rsid w:val="00592436"/>
    <w:rsid w:val="005926B6"/>
    <w:rsid w:val="0059280D"/>
    <w:rsid w:val="00592A9D"/>
    <w:rsid w:val="005933F0"/>
    <w:rsid w:val="00593A52"/>
    <w:rsid w:val="00593F50"/>
    <w:rsid w:val="005942EC"/>
    <w:rsid w:val="0059445E"/>
    <w:rsid w:val="005946E8"/>
    <w:rsid w:val="0059496F"/>
    <w:rsid w:val="0059548A"/>
    <w:rsid w:val="00595A05"/>
    <w:rsid w:val="00596468"/>
    <w:rsid w:val="00596ACE"/>
    <w:rsid w:val="00596FD7"/>
    <w:rsid w:val="00597297"/>
    <w:rsid w:val="005978E2"/>
    <w:rsid w:val="00597AD1"/>
    <w:rsid w:val="00597EE4"/>
    <w:rsid w:val="005A0662"/>
    <w:rsid w:val="005A0A09"/>
    <w:rsid w:val="005A0BD9"/>
    <w:rsid w:val="005A0D6D"/>
    <w:rsid w:val="005A1453"/>
    <w:rsid w:val="005A14F2"/>
    <w:rsid w:val="005A16F7"/>
    <w:rsid w:val="005A1C36"/>
    <w:rsid w:val="005A1E65"/>
    <w:rsid w:val="005A2073"/>
    <w:rsid w:val="005A22B8"/>
    <w:rsid w:val="005A318B"/>
    <w:rsid w:val="005A3C97"/>
    <w:rsid w:val="005A4A4B"/>
    <w:rsid w:val="005A4BB8"/>
    <w:rsid w:val="005A54D4"/>
    <w:rsid w:val="005A598F"/>
    <w:rsid w:val="005A5A83"/>
    <w:rsid w:val="005A5FE0"/>
    <w:rsid w:val="005A6B91"/>
    <w:rsid w:val="005A7CE0"/>
    <w:rsid w:val="005A7EA2"/>
    <w:rsid w:val="005B0072"/>
    <w:rsid w:val="005B02C0"/>
    <w:rsid w:val="005B02C3"/>
    <w:rsid w:val="005B0C66"/>
    <w:rsid w:val="005B1F17"/>
    <w:rsid w:val="005B2299"/>
    <w:rsid w:val="005B263D"/>
    <w:rsid w:val="005B2A2E"/>
    <w:rsid w:val="005B2DC8"/>
    <w:rsid w:val="005B2EDB"/>
    <w:rsid w:val="005B2FC9"/>
    <w:rsid w:val="005B4633"/>
    <w:rsid w:val="005B5578"/>
    <w:rsid w:val="005B5E3A"/>
    <w:rsid w:val="005B5FE8"/>
    <w:rsid w:val="005B60A2"/>
    <w:rsid w:val="005B6229"/>
    <w:rsid w:val="005B688B"/>
    <w:rsid w:val="005B6F12"/>
    <w:rsid w:val="005B7558"/>
    <w:rsid w:val="005B7E65"/>
    <w:rsid w:val="005C01B9"/>
    <w:rsid w:val="005C0686"/>
    <w:rsid w:val="005C0745"/>
    <w:rsid w:val="005C08D5"/>
    <w:rsid w:val="005C0F2C"/>
    <w:rsid w:val="005C0F6F"/>
    <w:rsid w:val="005C1BCB"/>
    <w:rsid w:val="005C1C60"/>
    <w:rsid w:val="005C29EB"/>
    <w:rsid w:val="005C2D3A"/>
    <w:rsid w:val="005C31D7"/>
    <w:rsid w:val="005C31E0"/>
    <w:rsid w:val="005C3A05"/>
    <w:rsid w:val="005C3F22"/>
    <w:rsid w:val="005C4592"/>
    <w:rsid w:val="005C48CD"/>
    <w:rsid w:val="005C538B"/>
    <w:rsid w:val="005C546D"/>
    <w:rsid w:val="005C6BB0"/>
    <w:rsid w:val="005C6E2E"/>
    <w:rsid w:val="005C7334"/>
    <w:rsid w:val="005C75A0"/>
    <w:rsid w:val="005C79F3"/>
    <w:rsid w:val="005C7EED"/>
    <w:rsid w:val="005D0470"/>
    <w:rsid w:val="005D067C"/>
    <w:rsid w:val="005D0F0C"/>
    <w:rsid w:val="005D19E6"/>
    <w:rsid w:val="005D2500"/>
    <w:rsid w:val="005D2A65"/>
    <w:rsid w:val="005D2E40"/>
    <w:rsid w:val="005D3138"/>
    <w:rsid w:val="005D3388"/>
    <w:rsid w:val="005D35DE"/>
    <w:rsid w:val="005D3BBD"/>
    <w:rsid w:val="005D3D5C"/>
    <w:rsid w:val="005D4A50"/>
    <w:rsid w:val="005D4C4C"/>
    <w:rsid w:val="005D592B"/>
    <w:rsid w:val="005D5B5C"/>
    <w:rsid w:val="005D5BD9"/>
    <w:rsid w:val="005D65AD"/>
    <w:rsid w:val="005D6804"/>
    <w:rsid w:val="005D69A5"/>
    <w:rsid w:val="005D6BBA"/>
    <w:rsid w:val="005D707B"/>
    <w:rsid w:val="005D7275"/>
    <w:rsid w:val="005D7B25"/>
    <w:rsid w:val="005D7CE6"/>
    <w:rsid w:val="005D7D34"/>
    <w:rsid w:val="005E000E"/>
    <w:rsid w:val="005E0F4B"/>
    <w:rsid w:val="005E1145"/>
    <w:rsid w:val="005E1387"/>
    <w:rsid w:val="005E16BA"/>
    <w:rsid w:val="005E187C"/>
    <w:rsid w:val="005E1B04"/>
    <w:rsid w:val="005E1B7A"/>
    <w:rsid w:val="005E2A76"/>
    <w:rsid w:val="005E2B42"/>
    <w:rsid w:val="005E2E08"/>
    <w:rsid w:val="005E2EE6"/>
    <w:rsid w:val="005E3685"/>
    <w:rsid w:val="005E368D"/>
    <w:rsid w:val="005E36DF"/>
    <w:rsid w:val="005E5249"/>
    <w:rsid w:val="005E7A8A"/>
    <w:rsid w:val="005F0C93"/>
    <w:rsid w:val="005F0E29"/>
    <w:rsid w:val="005F1A32"/>
    <w:rsid w:val="005F298D"/>
    <w:rsid w:val="005F2C33"/>
    <w:rsid w:val="005F2D04"/>
    <w:rsid w:val="005F31AC"/>
    <w:rsid w:val="005F332B"/>
    <w:rsid w:val="005F33E8"/>
    <w:rsid w:val="005F48DE"/>
    <w:rsid w:val="005F4C0B"/>
    <w:rsid w:val="005F4DAF"/>
    <w:rsid w:val="005F501A"/>
    <w:rsid w:val="005F62D1"/>
    <w:rsid w:val="005F642D"/>
    <w:rsid w:val="005F66A1"/>
    <w:rsid w:val="005F6800"/>
    <w:rsid w:val="005F6911"/>
    <w:rsid w:val="005F6990"/>
    <w:rsid w:val="005F773D"/>
    <w:rsid w:val="00601179"/>
    <w:rsid w:val="006012A5"/>
    <w:rsid w:val="006015F4"/>
    <w:rsid w:val="0060160D"/>
    <w:rsid w:val="00601642"/>
    <w:rsid w:val="00602DE5"/>
    <w:rsid w:val="00603123"/>
    <w:rsid w:val="00603158"/>
    <w:rsid w:val="0060324B"/>
    <w:rsid w:val="0060378E"/>
    <w:rsid w:val="00604B3C"/>
    <w:rsid w:val="00604E26"/>
    <w:rsid w:val="006051E9"/>
    <w:rsid w:val="00605DBB"/>
    <w:rsid w:val="00606012"/>
    <w:rsid w:val="00606084"/>
    <w:rsid w:val="006060DB"/>
    <w:rsid w:val="006061D7"/>
    <w:rsid w:val="006064F0"/>
    <w:rsid w:val="00607899"/>
    <w:rsid w:val="00607E78"/>
    <w:rsid w:val="00607ED4"/>
    <w:rsid w:val="00607F3B"/>
    <w:rsid w:val="0061001D"/>
    <w:rsid w:val="00610025"/>
    <w:rsid w:val="0061098F"/>
    <w:rsid w:val="00611526"/>
    <w:rsid w:val="006116C1"/>
    <w:rsid w:val="00611705"/>
    <w:rsid w:val="006119D4"/>
    <w:rsid w:val="00611C15"/>
    <w:rsid w:val="00611DF4"/>
    <w:rsid w:val="0061217F"/>
    <w:rsid w:val="00612767"/>
    <w:rsid w:val="00612BFC"/>
    <w:rsid w:val="00612EFF"/>
    <w:rsid w:val="00612FDD"/>
    <w:rsid w:val="0061307F"/>
    <w:rsid w:val="00613546"/>
    <w:rsid w:val="0061487B"/>
    <w:rsid w:val="00614C9A"/>
    <w:rsid w:val="00614D60"/>
    <w:rsid w:val="00615751"/>
    <w:rsid w:val="00615C5E"/>
    <w:rsid w:val="00615F58"/>
    <w:rsid w:val="00616000"/>
    <w:rsid w:val="00616224"/>
    <w:rsid w:val="0061697F"/>
    <w:rsid w:val="00616C76"/>
    <w:rsid w:val="00617119"/>
    <w:rsid w:val="006173FF"/>
    <w:rsid w:val="00620326"/>
    <w:rsid w:val="0062086A"/>
    <w:rsid w:val="006208A5"/>
    <w:rsid w:val="00620FE2"/>
    <w:rsid w:val="006210FC"/>
    <w:rsid w:val="00621B24"/>
    <w:rsid w:val="00621BEA"/>
    <w:rsid w:val="00621E94"/>
    <w:rsid w:val="0062230D"/>
    <w:rsid w:val="006226C5"/>
    <w:rsid w:val="00622F32"/>
    <w:rsid w:val="006246CE"/>
    <w:rsid w:val="00624E17"/>
    <w:rsid w:val="00625281"/>
    <w:rsid w:val="00625693"/>
    <w:rsid w:val="0062581C"/>
    <w:rsid w:val="006268E0"/>
    <w:rsid w:val="00626A8B"/>
    <w:rsid w:val="00626A8C"/>
    <w:rsid w:val="00626C21"/>
    <w:rsid w:val="00626EE7"/>
    <w:rsid w:val="00627357"/>
    <w:rsid w:val="006275F4"/>
    <w:rsid w:val="00630DB0"/>
    <w:rsid w:val="00630E8B"/>
    <w:rsid w:val="006312BD"/>
    <w:rsid w:val="006318E0"/>
    <w:rsid w:val="00631FD7"/>
    <w:rsid w:val="006325E7"/>
    <w:rsid w:val="00632D6B"/>
    <w:rsid w:val="0063349F"/>
    <w:rsid w:val="006336C6"/>
    <w:rsid w:val="00634376"/>
    <w:rsid w:val="006344AC"/>
    <w:rsid w:val="00634C77"/>
    <w:rsid w:val="00634E2D"/>
    <w:rsid w:val="00635750"/>
    <w:rsid w:val="00636AA2"/>
    <w:rsid w:val="00640276"/>
    <w:rsid w:val="006402A8"/>
    <w:rsid w:val="00641D32"/>
    <w:rsid w:val="00641D34"/>
    <w:rsid w:val="00641D48"/>
    <w:rsid w:val="006430C6"/>
    <w:rsid w:val="0064321C"/>
    <w:rsid w:val="006438F9"/>
    <w:rsid w:val="006439A1"/>
    <w:rsid w:val="006441E2"/>
    <w:rsid w:val="00644309"/>
    <w:rsid w:val="0064451A"/>
    <w:rsid w:val="00644A4B"/>
    <w:rsid w:val="00644BCC"/>
    <w:rsid w:val="00644F69"/>
    <w:rsid w:val="006456A7"/>
    <w:rsid w:val="006458A8"/>
    <w:rsid w:val="00645B58"/>
    <w:rsid w:val="006463B4"/>
    <w:rsid w:val="00646420"/>
    <w:rsid w:val="00646B34"/>
    <w:rsid w:val="006477CF"/>
    <w:rsid w:val="006477F4"/>
    <w:rsid w:val="00647D62"/>
    <w:rsid w:val="00647F10"/>
    <w:rsid w:val="006507E8"/>
    <w:rsid w:val="00650B7C"/>
    <w:rsid w:val="00651107"/>
    <w:rsid w:val="00651537"/>
    <w:rsid w:val="00651566"/>
    <w:rsid w:val="00651C97"/>
    <w:rsid w:val="006533EB"/>
    <w:rsid w:val="006537B7"/>
    <w:rsid w:val="00654E93"/>
    <w:rsid w:val="0065677D"/>
    <w:rsid w:val="00656B1F"/>
    <w:rsid w:val="00657010"/>
    <w:rsid w:val="00657C7A"/>
    <w:rsid w:val="00657C9B"/>
    <w:rsid w:val="00657F3E"/>
    <w:rsid w:val="0066023C"/>
    <w:rsid w:val="0066079D"/>
    <w:rsid w:val="00660871"/>
    <w:rsid w:val="006609AB"/>
    <w:rsid w:val="006612E6"/>
    <w:rsid w:val="006633CC"/>
    <w:rsid w:val="006634C0"/>
    <w:rsid w:val="006634DD"/>
    <w:rsid w:val="006637BE"/>
    <w:rsid w:val="00663F24"/>
    <w:rsid w:val="00664926"/>
    <w:rsid w:val="00664B34"/>
    <w:rsid w:val="00665A19"/>
    <w:rsid w:val="00665C46"/>
    <w:rsid w:val="00665D03"/>
    <w:rsid w:val="00665FF8"/>
    <w:rsid w:val="006662DF"/>
    <w:rsid w:val="006666AC"/>
    <w:rsid w:val="00666EB9"/>
    <w:rsid w:val="0066740A"/>
    <w:rsid w:val="00667734"/>
    <w:rsid w:val="00670000"/>
    <w:rsid w:val="0067004D"/>
    <w:rsid w:val="00670125"/>
    <w:rsid w:val="0067017D"/>
    <w:rsid w:val="006716AF"/>
    <w:rsid w:val="00671884"/>
    <w:rsid w:val="00673938"/>
    <w:rsid w:val="00673CA1"/>
    <w:rsid w:val="0067425F"/>
    <w:rsid w:val="006743C7"/>
    <w:rsid w:val="006747F6"/>
    <w:rsid w:val="00674D00"/>
    <w:rsid w:val="00674DD9"/>
    <w:rsid w:val="00674E4F"/>
    <w:rsid w:val="00675417"/>
    <w:rsid w:val="006754E2"/>
    <w:rsid w:val="0067550B"/>
    <w:rsid w:val="00675595"/>
    <w:rsid w:val="00675694"/>
    <w:rsid w:val="00675B82"/>
    <w:rsid w:val="00675BD1"/>
    <w:rsid w:val="0067603E"/>
    <w:rsid w:val="0067608C"/>
    <w:rsid w:val="00676C55"/>
    <w:rsid w:val="00676C8F"/>
    <w:rsid w:val="00677A7D"/>
    <w:rsid w:val="00677D8A"/>
    <w:rsid w:val="0068001D"/>
    <w:rsid w:val="0068080B"/>
    <w:rsid w:val="00680A14"/>
    <w:rsid w:val="00680A92"/>
    <w:rsid w:val="00680BE8"/>
    <w:rsid w:val="00680C09"/>
    <w:rsid w:val="00682228"/>
    <w:rsid w:val="00682455"/>
    <w:rsid w:val="00682E48"/>
    <w:rsid w:val="00682E8B"/>
    <w:rsid w:val="00683D01"/>
    <w:rsid w:val="00683E6D"/>
    <w:rsid w:val="00684CC2"/>
    <w:rsid w:val="00684D2A"/>
    <w:rsid w:val="0068584C"/>
    <w:rsid w:val="0068608B"/>
    <w:rsid w:val="00686106"/>
    <w:rsid w:val="0068627A"/>
    <w:rsid w:val="00686FD2"/>
    <w:rsid w:val="00690310"/>
    <w:rsid w:val="00690669"/>
    <w:rsid w:val="0069119C"/>
    <w:rsid w:val="0069160A"/>
    <w:rsid w:val="0069170C"/>
    <w:rsid w:val="006918C0"/>
    <w:rsid w:val="00691CAE"/>
    <w:rsid w:val="00691D78"/>
    <w:rsid w:val="00691F16"/>
    <w:rsid w:val="006921D3"/>
    <w:rsid w:val="006923AD"/>
    <w:rsid w:val="00692468"/>
    <w:rsid w:val="0069290C"/>
    <w:rsid w:val="00692B81"/>
    <w:rsid w:val="00693181"/>
    <w:rsid w:val="0069329D"/>
    <w:rsid w:val="00694257"/>
    <w:rsid w:val="0069498A"/>
    <w:rsid w:val="00694A24"/>
    <w:rsid w:val="00694A32"/>
    <w:rsid w:val="00694B51"/>
    <w:rsid w:val="00695403"/>
    <w:rsid w:val="006954AF"/>
    <w:rsid w:val="00695A8A"/>
    <w:rsid w:val="00695C85"/>
    <w:rsid w:val="00695CD9"/>
    <w:rsid w:val="0069655A"/>
    <w:rsid w:val="006968A6"/>
    <w:rsid w:val="0069714F"/>
    <w:rsid w:val="006971C9"/>
    <w:rsid w:val="00697A4E"/>
    <w:rsid w:val="00697CD3"/>
    <w:rsid w:val="006A096C"/>
    <w:rsid w:val="006A119A"/>
    <w:rsid w:val="006A20FD"/>
    <w:rsid w:val="006A3ADE"/>
    <w:rsid w:val="006A405C"/>
    <w:rsid w:val="006A47B3"/>
    <w:rsid w:val="006A4921"/>
    <w:rsid w:val="006A54AE"/>
    <w:rsid w:val="006A54C9"/>
    <w:rsid w:val="006A56C0"/>
    <w:rsid w:val="006A60AA"/>
    <w:rsid w:val="006A632A"/>
    <w:rsid w:val="006A67AD"/>
    <w:rsid w:val="006A6C76"/>
    <w:rsid w:val="006A746E"/>
    <w:rsid w:val="006A76A1"/>
    <w:rsid w:val="006A79B6"/>
    <w:rsid w:val="006A7B14"/>
    <w:rsid w:val="006A7D26"/>
    <w:rsid w:val="006B0625"/>
    <w:rsid w:val="006B0C23"/>
    <w:rsid w:val="006B102D"/>
    <w:rsid w:val="006B1139"/>
    <w:rsid w:val="006B11A8"/>
    <w:rsid w:val="006B1643"/>
    <w:rsid w:val="006B1744"/>
    <w:rsid w:val="006B1EAF"/>
    <w:rsid w:val="006B231B"/>
    <w:rsid w:val="006B29FF"/>
    <w:rsid w:val="006B2A1C"/>
    <w:rsid w:val="006B3098"/>
    <w:rsid w:val="006B30C8"/>
    <w:rsid w:val="006B320D"/>
    <w:rsid w:val="006B33E5"/>
    <w:rsid w:val="006B387F"/>
    <w:rsid w:val="006B40B5"/>
    <w:rsid w:val="006B45E2"/>
    <w:rsid w:val="006B48FE"/>
    <w:rsid w:val="006B4C35"/>
    <w:rsid w:val="006B53FB"/>
    <w:rsid w:val="006B5518"/>
    <w:rsid w:val="006B619F"/>
    <w:rsid w:val="006B6987"/>
    <w:rsid w:val="006B6DFC"/>
    <w:rsid w:val="006B6EB1"/>
    <w:rsid w:val="006B74BF"/>
    <w:rsid w:val="006B7549"/>
    <w:rsid w:val="006B7882"/>
    <w:rsid w:val="006B79D5"/>
    <w:rsid w:val="006B79F7"/>
    <w:rsid w:val="006B7A5E"/>
    <w:rsid w:val="006B7AD2"/>
    <w:rsid w:val="006B7DE4"/>
    <w:rsid w:val="006C012D"/>
    <w:rsid w:val="006C090D"/>
    <w:rsid w:val="006C0E64"/>
    <w:rsid w:val="006C107F"/>
    <w:rsid w:val="006C1669"/>
    <w:rsid w:val="006C1F44"/>
    <w:rsid w:val="006C2661"/>
    <w:rsid w:val="006C283B"/>
    <w:rsid w:val="006C28B1"/>
    <w:rsid w:val="006C33A9"/>
    <w:rsid w:val="006C3E63"/>
    <w:rsid w:val="006C43E5"/>
    <w:rsid w:val="006C453A"/>
    <w:rsid w:val="006C4DEC"/>
    <w:rsid w:val="006C4F18"/>
    <w:rsid w:val="006C5108"/>
    <w:rsid w:val="006C5132"/>
    <w:rsid w:val="006C56E4"/>
    <w:rsid w:val="006C5B05"/>
    <w:rsid w:val="006C619F"/>
    <w:rsid w:val="006C6432"/>
    <w:rsid w:val="006C6CEE"/>
    <w:rsid w:val="006C6F19"/>
    <w:rsid w:val="006C744E"/>
    <w:rsid w:val="006C7838"/>
    <w:rsid w:val="006D1148"/>
    <w:rsid w:val="006D15FF"/>
    <w:rsid w:val="006D19C9"/>
    <w:rsid w:val="006D1F42"/>
    <w:rsid w:val="006D2446"/>
    <w:rsid w:val="006D2B1A"/>
    <w:rsid w:val="006D2B53"/>
    <w:rsid w:val="006D3695"/>
    <w:rsid w:val="006D41B8"/>
    <w:rsid w:val="006D4263"/>
    <w:rsid w:val="006D4646"/>
    <w:rsid w:val="006D5561"/>
    <w:rsid w:val="006D6BA0"/>
    <w:rsid w:val="006D6C6D"/>
    <w:rsid w:val="006D7536"/>
    <w:rsid w:val="006D78CD"/>
    <w:rsid w:val="006D7E25"/>
    <w:rsid w:val="006D7FB2"/>
    <w:rsid w:val="006E08AE"/>
    <w:rsid w:val="006E0CB7"/>
    <w:rsid w:val="006E0FC1"/>
    <w:rsid w:val="006E1191"/>
    <w:rsid w:val="006E120B"/>
    <w:rsid w:val="006E1550"/>
    <w:rsid w:val="006E1809"/>
    <w:rsid w:val="006E180E"/>
    <w:rsid w:val="006E1B42"/>
    <w:rsid w:val="006E1C08"/>
    <w:rsid w:val="006E232E"/>
    <w:rsid w:val="006E2A6F"/>
    <w:rsid w:val="006E3648"/>
    <w:rsid w:val="006E3D00"/>
    <w:rsid w:val="006E48B3"/>
    <w:rsid w:val="006E557E"/>
    <w:rsid w:val="006E561B"/>
    <w:rsid w:val="006E587D"/>
    <w:rsid w:val="006E58BC"/>
    <w:rsid w:val="006E5DB3"/>
    <w:rsid w:val="006E60D0"/>
    <w:rsid w:val="006E6C57"/>
    <w:rsid w:val="006E6C65"/>
    <w:rsid w:val="006E6C74"/>
    <w:rsid w:val="006E6E26"/>
    <w:rsid w:val="006E6EA9"/>
    <w:rsid w:val="006E760A"/>
    <w:rsid w:val="006E76B2"/>
    <w:rsid w:val="006E7710"/>
    <w:rsid w:val="006E7804"/>
    <w:rsid w:val="006E79BF"/>
    <w:rsid w:val="006E7EC5"/>
    <w:rsid w:val="006E7F05"/>
    <w:rsid w:val="006F065F"/>
    <w:rsid w:val="006F06F2"/>
    <w:rsid w:val="006F0A85"/>
    <w:rsid w:val="006F147D"/>
    <w:rsid w:val="006F165C"/>
    <w:rsid w:val="006F1DA9"/>
    <w:rsid w:val="006F2095"/>
    <w:rsid w:val="006F24A6"/>
    <w:rsid w:val="006F278B"/>
    <w:rsid w:val="006F284D"/>
    <w:rsid w:val="006F367E"/>
    <w:rsid w:val="006F4987"/>
    <w:rsid w:val="006F4B99"/>
    <w:rsid w:val="006F52C0"/>
    <w:rsid w:val="006F567F"/>
    <w:rsid w:val="006F6665"/>
    <w:rsid w:val="006F6B98"/>
    <w:rsid w:val="006F7321"/>
    <w:rsid w:val="006F7678"/>
    <w:rsid w:val="006F775B"/>
    <w:rsid w:val="007003BC"/>
    <w:rsid w:val="0070067D"/>
    <w:rsid w:val="00700B07"/>
    <w:rsid w:val="00700FD8"/>
    <w:rsid w:val="007019DC"/>
    <w:rsid w:val="0070306C"/>
    <w:rsid w:val="00703357"/>
    <w:rsid w:val="007038FC"/>
    <w:rsid w:val="00703FB2"/>
    <w:rsid w:val="00704308"/>
    <w:rsid w:val="00704485"/>
    <w:rsid w:val="00705B2D"/>
    <w:rsid w:val="00705BD9"/>
    <w:rsid w:val="00706D1C"/>
    <w:rsid w:val="00706DCB"/>
    <w:rsid w:val="00706F8E"/>
    <w:rsid w:val="00706FFE"/>
    <w:rsid w:val="00707763"/>
    <w:rsid w:val="007077EA"/>
    <w:rsid w:val="00707C62"/>
    <w:rsid w:val="00710275"/>
    <w:rsid w:val="00710A8B"/>
    <w:rsid w:val="00710E9E"/>
    <w:rsid w:val="0071196F"/>
    <w:rsid w:val="007122C8"/>
    <w:rsid w:val="007123D7"/>
    <w:rsid w:val="0071265E"/>
    <w:rsid w:val="00712811"/>
    <w:rsid w:val="00712CF0"/>
    <w:rsid w:val="00714643"/>
    <w:rsid w:val="0071508A"/>
    <w:rsid w:val="007155D9"/>
    <w:rsid w:val="00715BB0"/>
    <w:rsid w:val="00715E59"/>
    <w:rsid w:val="00716873"/>
    <w:rsid w:val="007169B7"/>
    <w:rsid w:val="00716D62"/>
    <w:rsid w:val="00717104"/>
    <w:rsid w:val="007173B8"/>
    <w:rsid w:val="007176B5"/>
    <w:rsid w:val="0071784D"/>
    <w:rsid w:val="00717E46"/>
    <w:rsid w:val="00720438"/>
    <w:rsid w:val="00720666"/>
    <w:rsid w:val="007207DB"/>
    <w:rsid w:val="00721145"/>
    <w:rsid w:val="00721F27"/>
    <w:rsid w:val="00721FB7"/>
    <w:rsid w:val="00722060"/>
    <w:rsid w:val="00722AF9"/>
    <w:rsid w:val="00722C92"/>
    <w:rsid w:val="0072314C"/>
    <w:rsid w:val="007232A4"/>
    <w:rsid w:val="00723BA4"/>
    <w:rsid w:val="0072472E"/>
    <w:rsid w:val="007248A8"/>
    <w:rsid w:val="00724A5D"/>
    <w:rsid w:val="00725107"/>
    <w:rsid w:val="00725792"/>
    <w:rsid w:val="00725ACE"/>
    <w:rsid w:val="00725F8F"/>
    <w:rsid w:val="00726EA4"/>
    <w:rsid w:val="007273A1"/>
    <w:rsid w:val="0073087D"/>
    <w:rsid w:val="007309A7"/>
    <w:rsid w:val="00730C98"/>
    <w:rsid w:val="00731248"/>
    <w:rsid w:val="007313DF"/>
    <w:rsid w:val="007316CA"/>
    <w:rsid w:val="007323B7"/>
    <w:rsid w:val="00732494"/>
    <w:rsid w:val="0073287B"/>
    <w:rsid w:val="00732C85"/>
    <w:rsid w:val="00732D31"/>
    <w:rsid w:val="00733316"/>
    <w:rsid w:val="00733640"/>
    <w:rsid w:val="00733A32"/>
    <w:rsid w:val="00733BF6"/>
    <w:rsid w:val="007360E4"/>
    <w:rsid w:val="00736235"/>
    <w:rsid w:val="007363B3"/>
    <w:rsid w:val="00737235"/>
    <w:rsid w:val="0073756D"/>
    <w:rsid w:val="00737DB9"/>
    <w:rsid w:val="007402EB"/>
    <w:rsid w:val="00740794"/>
    <w:rsid w:val="0074081C"/>
    <w:rsid w:val="007409FB"/>
    <w:rsid w:val="00740F79"/>
    <w:rsid w:val="007411A2"/>
    <w:rsid w:val="007412DD"/>
    <w:rsid w:val="00741D03"/>
    <w:rsid w:val="00741D62"/>
    <w:rsid w:val="0074216B"/>
    <w:rsid w:val="00742739"/>
    <w:rsid w:val="00743876"/>
    <w:rsid w:val="00743F2F"/>
    <w:rsid w:val="007442D6"/>
    <w:rsid w:val="00744B63"/>
    <w:rsid w:val="007451F3"/>
    <w:rsid w:val="00745572"/>
    <w:rsid w:val="00745812"/>
    <w:rsid w:val="0074593A"/>
    <w:rsid w:val="00745DB4"/>
    <w:rsid w:val="00746313"/>
    <w:rsid w:val="00746328"/>
    <w:rsid w:val="00746701"/>
    <w:rsid w:val="00746A73"/>
    <w:rsid w:val="00746C8F"/>
    <w:rsid w:val="00747275"/>
    <w:rsid w:val="0074798A"/>
    <w:rsid w:val="007479CC"/>
    <w:rsid w:val="007505A5"/>
    <w:rsid w:val="00750BF7"/>
    <w:rsid w:val="00751367"/>
    <w:rsid w:val="00751D01"/>
    <w:rsid w:val="00751FFA"/>
    <w:rsid w:val="007522F7"/>
    <w:rsid w:val="007526B7"/>
    <w:rsid w:val="00752B67"/>
    <w:rsid w:val="00752C71"/>
    <w:rsid w:val="00753138"/>
    <w:rsid w:val="00753660"/>
    <w:rsid w:val="00753794"/>
    <w:rsid w:val="00753B37"/>
    <w:rsid w:val="00753CDA"/>
    <w:rsid w:val="0075435E"/>
    <w:rsid w:val="007547FF"/>
    <w:rsid w:val="00754E4C"/>
    <w:rsid w:val="00754EE2"/>
    <w:rsid w:val="0075509A"/>
    <w:rsid w:val="00755BC6"/>
    <w:rsid w:val="00755EDE"/>
    <w:rsid w:val="00756930"/>
    <w:rsid w:val="00757022"/>
    <w:rsid w:val="007607E3"/>
    <w:rsid w:val="0076084F"/>
    <w:rsid w:val="00760E46"/>
    <w:rsid w:val="0076135A"/>
    <w:rsid w:val="00761A87"/>
    <w:rsid w:val="00761B10"/>
    <w:rsid w:val="0076207A"/>
    <w:rsid w:val="00762799"/>
    <w:rsid w:val="00762E38"/>
    <w:rsid w:val="00763598"/>
    <w:rsid w:val="00763A16"/>
    <w:rsid w:val="00764027"/>
    <w:rsid w:val="00764CD5"/>
    <w:rsid w:val="0076502B"/>
    <w:rsid w:val="00765229"/>
    <w:rsid w:val="0076588D"/>
    <w:rsid w:val="00765964"/>
    <w:rsid w:val="00765CD5"/>
    <w:rsid w:val="00765DAF"/>
    <w:rsid w:val="007663CE"/>
    <w:rsid w:val="00766507"/>
    <w:rsid w:val="0076674D"/>
    <w:rsid w:val="007668D1"/>
    <w:rsid w:val="00766A09"/>
    <w:rsid w:val="00766B52"/>
    <w:rsid w:val="00766D76"/>
    <w:rsid w:val="00766EB4"/>
    <w:rsid w:val="0076729C"/>
    <w:rsid w:val="007679B6"/>
    <w:rsid w:val="00770114"/>
    <w:rsid w:val="0077068E"/>
    <w:rsid w:val="0077091E"/>
    <w:rsid w:val="00770973"/>
    <w:rsid w:val="00771384"/>
    <w:rsid w:val="0077142F"/>
    <w:rsid w:val="00771928"/>
    <w:rsid w:val="00771B41"/>
    <w:rsid w:val="007729CC"/>
    <w:rsid w:val="00773C8D"/>
    <w:rsid w:val="00773FD5"/>
    <w:rsid w:val="007744E4"/>
    <w:rsid w:val="00774B9B"/>
    <w:rsid w:val="00774C99"/>
    <w:rsid w:val="00775331"/>
    <w:rsid w:val="007754FD"/>
    <w:rsid w:val="00775756"/>
    <w:rsid w:val="007758A8"/>
    <w:rsid w:val="00775FB7"/>
    <w:rsid w:val="0077619C"/>
    <w:rsid w:val="00776931"/>
    <w:rsid w:val="007769DD"/>
    <w:rsid w:val="00776B34"/>
    <w:rsid w:val="00776FB3"/>
    <w:rsid w:val="00777918"/>
    <w:rsid w:val="00777EFE"/>
    <w:rsid w:val="007809FC"/>
    <w:rsid w:val="00780C39"/>
    <w:rsid w:val="00781BA9"/>
    <w:rsid w:val="007822E7"/>
    <w:rsid w:val="0078234A"/>
    <w:rsid w:val="0078250B"/>
    <w:rsid w:val="00782B12"/>
    <w:rsid w:val="007831A9"/>
    <w:rsid w:val="007838C3"/>
    <w:rsid w:val="00783947"/>
    <w:rsid w:val="007845B6"/>
    <w:rsid w:val="007852D3"/>
    <w:rsid w:val="0078545B"/>
    <w:rsid w:val="00786557"/>
    <w:rsid w:val="00786BDE"/>
    <w:rsid w:val="00787510"/>
    <w:rsid w:val="00787634"/>
    <w:rsid w:val="00787BD4"/>
    <w:rsid w:val="00787CB2"/>
    <w:rsid w:val="00791989"/>
    <w:rsid w:val="00791B80"/>
    <w:rsid w:val="00791BFF"/>
    <w:rsid w:val="00791D89"/>
    <w:rsid w:val="00791DE5"/>
    <w:rsid w:val="00791EE0"/>
    <w:rsid w:val="00791EFF"/>
    <w:rsid w:val="0079252E"/>
    <w:rsid w:val="00792608"/>
    <w:rsid w:val="00792CA0"/>
    <w:rsid w:val="00793957"/>
    <w:rsid w:val="00793DD1"/>
    <w:rsid w:val="007948B9"/>
    <w:rsid w:val="00794DFD"/>
    <w:rsid w:val="00795126"/>
    <w:rsid w:val="0079512F"/>
    <w:rsid w:val="00795262"/>
    <w:rsid w:val="00795576"/>
    <w:rsid w:val="0079590F"/>
    <w:rsid w:val="00795E99"/>
    <w:rsid w:val="00795F0C"/>
    <w:rsid w:val="00795F59"/>
    <w:rsid w:val="00796064"/>
    <w:rsid w:val="0079621B"/>
    <w:rsid w:val="007968A6"/>
    <w:rsid w:val="00796BCF"/>
    <w:rsid w:val="00797732"/>
    <w:rsid w:val="00797C72"/>
    <w:rsid w:val="00797E4D"/>
    <w:rsid w:val="007A09DD"/>
    <w:rsid w:val="007A0F43"/>
    <w:rsid w:val="007A1169"/>
    <w:rsid w:val="007A1184"/>
    <w:rsid w:val="007A16C7"/>
    <w:rsid w:val="007A17A5"/>
    <w:rsid w:val="007A2055"/>
    <w:rsid w:val="007A27B0"/>
    <w:rsid w:val="007A2A7A"/>
    <w:rsid w:val="007A2C38"/>
    <w:rsid w:val="007A30A7"/>
    <w:rsid w:val="007A3666"/>
    <w:rsid w:val="007A374E"/>
    <w:rsid w:val="007A3A0C"/>
    <w:rsid w:val="007A3FB2"/>
    <w:rsid w:val="007A49C4"/>
    <w:rsid w:val="007A49E0"/>
    <w:rsid w:val="007A4B59"/>
    <w:rsid w:val="007A4C42"/>
    <w:rsid w:val="007A5071"/>
    <w:rsid w:val="007A52F8"/>
    <w:rsid w:val="007A6948"/>
    <w:rsid w:val="007A6B7B"/>
    <w:rsid w:val="007A6D58"/>
    <w:rsid w:val="007A79CF"/>
    <w:rsid w:val="007A7B08"/>
    <w:rsid w:val="007B002C"/>
    <w:rsid w:val="007B0308"/>
    <w:rsid w:val="007B0D67"/>
    <w:rsid w:val="007B0DC8"/>
    <w:rsid w:val="007B2CE1"/>
    <w:rsid w:val="007B303F"/>
    <w:rsid w:val="007B314E"/>
    <w:rsid w:val="007B45B4"/>
    <w:rsid w:val="007B4B7B"/>
    <w:rsid w:val="007B5159"/>
    <w:rsid w:val="007B5E3B"/>
    <w:rsid w:val="007B61EF"/>
    <w:rsid w:val="007B644C"/>
    <w:rsid w:val="007B7620"/>
    <w:rsid w:val="007C02A9"/>
    <w:rsid w:val="007C15B0"/>
    <w:rsid w:val="007C15C3"/>
    <w:rsid w:val="007C17D0"/>
    <w:rsid w:val="007C1813"/>
    <w:rsid w:val="007C1CD7"/>
    <w:rsid w:val="007C28FE"/>
    <w:rsid w:val="007C2F92"/>
    <w:rsid w:val="007C339C"/>
    <w:rsid w:val="007C3A6D"/>
    <w:rsid w:val="007C3C34"/>
    <w:rsid w:val="007C3C7E"/>
    <w:rsid w:val="007C3D4B"/>
    <w:rsid w:val="007C482E"/>
    <w:rsid w:val="007C5012"/>
    <w:rsid w:val="007C524C"/>
    <w:rsid w:val="007C5905"/>
    <w:rsid w:val="007C6192"/>
    <w:rsid w:val="007C6938"/>
    <w:rsid w:val="007C6A73"/>
    <w:rsid w:val="007C6D35"/>
    <w:rsid w:val="007C711F"/>
    <w:rsid w:val="007C7276"/>
    <w:rsid w:val="007C785E"/>
    <w:rsid w:val="007C78FD"/>
    <w:rsid w:val="007C7ABF"/>
    <w:rsid w:val="007D0B7E"/>
    <w:rsid w:val="007D139E"/>
    <w:rsid w:val="007D1B9C"/>
    <w:rsid w:val="007D1C9C"/>
    <w:rsid w:val="007D1D56"/>
    <w:rsid w:val="007D20F7"/>
    <w:rsid w:val="007D2487"/>
    <w:rsid w:val="007D2F03"/>
    <w:rsid w:val="007D315C"/>
    <w:rsid w:val="007D39C9"/>
    <w:rsid w:val="007D3C94"/>
    <w:rsid w:val="007D4082"/>
    <w:rsid w:val="007D4CE7"/>
    <w:rsid w:val="007D58BD"/>
    <w:rsid w:val="007D5AFC"/>
    <w:rsid w:val="007D6166"/>
    <w:rsid w:val="007D6297"/>
    <w:rsid w:val="007D66C3"/>
    <w:rsid w:val="007D7022"/>
    <w:rsid w:val="007D7677"/>
    <w:rsid w:val="007D795C"/>
    <w:rsid w:val="007D7C60"/>
    <w:rsid w:val="007E012E"/>
    <w:rsid w:val="007E0318"/>
    <w:rsid w:val="007E0F7B"/>
    <w:rsid w:val="007E1306"/>
    <w:rsid w:val="007E172C"/>
    <w:rsid w:val="007E19BB"/>
    <w:rsid w:val="007E1A44"/>
    <w:rsid w:val="007E240B"/>
    <w:rsid w:val="007E266C"/>
    <w:rsid w:val="007E28B5"/>
    <w:rsid w:val="007E2BD9"/>
    <w:rsid w:val="007E2D43"/>
    <w:rsid w:val="007E33D6"/>
    <w:rsid w:val="007E3EC2"/>
    <w:rsid w:val="007E4412"/>
    <w:rsid w:val="007E4A76"/>
    <w:rsid w:val="007E4D53"/>
    <w:rsid w:val="007E50E1"/>
    <w:rsid w:val="007E54FC"/>
    <w:rsid w:val="007E57C1"/>
    <w:rsid w:val="007E5B0D"/>
    <w:rsid w:val="007E63F5"/>
    <w:rsid w:val="007E647D"/>
    <w:rsid w:val="007E6AE9"/>
    <w:rsid w:val="007E6D65"/>
    <w:rsid w:val="007E6FFE"/>
    <w:rsid w:val="007E7307"/>
    <w:rsid w:val="007E77E8"/>
    <w:rsid w:val="007F0422"/>
    <w:rsid w:val="007F0424"/>
    <w:rsid w:val="007F253B"/>
    <w:rsid w:val="007F291D"/>
    <w:rsid w:val="007F2B83"/>
    <w:rsid w:val="007F2F76"/>
    <w:rsid w:val="007F318F"/>
    <w:rsid w:val="007F3DCF"/>
    <w:rsid w:val="007F4E4B"/>
    <w:rsid w:val="007F6398"/>
    <w:rsid w:val="007F653C"/>
    <w:rsid w:val="007F693D"/>
    <w:rsid w:val="007F6DC3"/>
    <w:rsid w:val="007F6FAB"/>
    <w:rsid w:val="007F715E"/>
    <w:rsid w:val="007F72EA"/>
    <w:rsid w:val="007F75CD"/>
    <w:rsid w:val="007F7D77"/>
    <w:rsid w:val="007F7DC1"/>
    <w:rsid w:val="008002C5"/>
    <w:rsid w:val="008004CE"/>
    <w:rsid w:val="00800899"/>
    <w:rsid w:val="008015B3"/>
    <w:rsid w:val="00801832"/>
    <w:rsid w:val="008022A3"/>
    <w:rsid w:val="008024C1"/>
    <w:rsid w:val="0080250B"/>
    <w:rsid w:val="00802694"/>
    <w:rsid w:val="00802CD0"/>
    <w:rsid w:val="00802FE7"/>
    <w:rsid w:val="008030F2"/>
    <w:rsid w:val="0080329A"/>
    <w:rsid w:val="008034D8"/>
    <w:rsid w:val="00803978"/>
    <w:rsid w:val="008039A7"/>
    <w:rsid w:val="00803F03"/>
    <w:rsid w:val="0080430A"/>
    <w:rsid w:val="008049F1"/>
    <w:rsid w:val="00805C55"/>
    <w:rsid w:val="0080693D"/>
    <w:rsid w:val="00810807"/>
    <w:rsid w:val="0081080B"/>
    <w:rsid w:val="00811187"/>
    <w:rsid w:val="008111F4"/>
    <w:rsid w:val="00811BF6"/>
    <w:rsid w:val="00811D72"/>
    <w:rsid w:val="008125CE"/>
    <w:rsid w:val="0081282A"/>
    <w:rsid w:val="00812CAF"/>
    <w:rsid w:val="00812F7D"/>
    <w:rsid w:val="00813703"/>
    <w:rsid w:val="00813972"/>
    <w:rsid w:val="00813C18"/>
    <w:rsid w:val="00813E30"/>
    <w:rsid w:val="0081401F"/>
    <w:rsid w:val="00814661"/>
    <w:rsid w:val="00814848"/>
    <w:rsid w:val="00814AAA"/>
    <w:rsid w:val="00814F5A"/>
    <w:rsid w:val="008158AC"/>
    <w:rsid w:val="00815D75"/>
    <w:rsid w:val="00816665"/>
    <w:rsid w:val="00817188"/>
    <w:rsid w:val="008201DD"/>
    <w:rsid w:val="00820290"/>
    <w:rsid w:val="00820592"/>
    <w:rsid w:val="0082076D"/>
    <w:rsid w:val="008209AE"/>
    <w:rsid w:val="00820EC2"/>
    <w:rsid w:val="00821183"/>
    <w:rsid w:val="00821636"/>
    <w:rsid w:val="00821B29"/>
    <w:rsid w:val="00821E5B"/>
    <w:rsid w:val="00822763"/>
    <w:rsid w:val="0082289A"/>
    <w:rsid w:val="00822E8E"/>
    <w:rsid w:val="00822F2C"/>
    <w:rsid w:val="0082386B"/>
    <w:rsid w:val="00823B6D"/>
    <w:rsid w:val="00823B9C"/>
    <w:rsid w:val="00824314"/>
    <w:rsid w:val="0082460E"/>
    <w:rsid w:val="00824995"/>
    <w:rsid w:val="00824C25"/>
    <w:rsid w:val="00825619"/>
    <w:rsid w:val="00825819"/>
    <w:rsid w:val="00825B44"/>
    <w:rsid w:val="00825D23"/>
    <w:rsid w:val="00825D85"/>
    <w:rsid w:val="008260E7"/>
    <w:rsid w:val="008265B1"/>
    <w:rsid w:val="00826784"/>
    <w:rsid w:val="0082683E"/>
    <w:rsid w:val="00826998"/>
    <w:rsid w:val="00826C88"/>
    <w:rsid w:val="00826DE3"/>
    <w:rsid w:val="00827272"/>
    <w:rsid w:val="00827951"/>
    <w:rsid w:val="00827F45"/>
    <w:rsid w:val="0083003E"/>
    <w:rsid w:val="00830A52"/>
    <w:rsid w:val="0083106D"/>
    <w:rsid w:val="00831761"/>
    <w:rsid w:val="00831F50"/>
    <w:rsid w:val="00832255"/>
    <w:rsid w:val="00834572"/>
    <w:rsid w:val="008349ED"/>
    <w:rsid w:val="00834B9F"/>
    <w:rsid w:val="00834C0D"/>
    <w:rsid w:val="00835150"/>
    <w:rsid w:val="00835402"/>
    <w:rsid w:val="0083599C"/>
    <w:rsid w:val="00835F6C"/>
    <w:rsid w:val="00836124"/>
    <w:rsid w:val="008364C0"/>
    <w:rsid w:val="0083667E"/>
    <w:rsid w:val="008366CB"/>
    <w:rsid w:val="0083697B"/>
    <w:rsid w:val="00836C8A"/>
    <w:rsid w:val="00836ED7"/>
    <w:rsid w:val="0083773B"/>
    <w:rsid w:val="008378AD"/>
    <w:rsid w:val="00837AA1"/>
    <w:rsid w:val="008410C3"/>
    <w:rsid w:val="0084126F"/>
    <w:rsid w:val="0084141D"/>
    <w:rsid w:val="00841BF2"/>
    <w:rsid w:val="00841DD0"/>
    <w:rsid w:val="00842629"/>
    <w:rsid w:val="00842BAA"/>
    <w:rsid w:val="00843086"/>
    <w:rsid w:val="008439C6"/>
    <w:rsid w:val="008439D1"/>
    <w:rsid w:val="0084568C"/>
    <w:rsid w:val="00846C05"/>
    <w:rsid w:val="008472EC"/>
    <w:rsid w:val="0084733C"/>
    <w:rsid w:val="00847734"/>
    <w:rsid w:val="00847F09"/>
    <w:rsid w:val="00850C7B"/>
    <w:rsid w:val="0085116D"/>
    <w:rsid w:val="00851483"/>
    <w:rsid w:val="008517DD"/>
    <w:rsid w:val="00851A28"/>
    <w:rsid w:val="00852007"/>
    <w:rsid w:val="008524EA"/>
    <w:rsid w:val="00852510"/>
    <w:rsid w:val="008537BE"/>
    <w:rsid w:val="00853955"/>
    <w:rsid w:val="008545B4"/>
    <w:rsid w:val="0085465B"/>
    <w:rsid w:val="00854943"/>
    <w:rsid w:val="00854A2F"/>
    <w:rsid w:val="00855760"/>
    <w:rsid w:val="00855D86"/>
    <w:rsid w:val="008567BC"/>
    <w:rsid w:val="008568C1"/>
    <w:rsid w:val="00856AED"/>
    <w:rsid w:val="00860B29"/>
    <w:rsid w:val="00860CF4"/>
    <w:rsid w:val="008610AA"/>
    <w:rsid w:val="0086165D"/>
    <w:rsid w:val="00861C75"/>
    <w:rsid w:val="00861F54"/>
    <w:rsid w:val="00862CFD"/>
    <w:rsid w:val="0086310D"/>
    <w:rsid w:val="00863323"/>
    <w:rsid w:val="008634E1"/>
    <w:rsid w:val="00863B59"/>
    <w:rsid w:val="00863B68"/>
    <w:rsid w:val="00863F45"/>
    <w:rsid w:val="0086403D"/>
    <w:rsid w:val="00864390"/>
    <w:rsid w:val="008644FC"/>
    <w:rsid w:val="00864893"/>
    <w:rsid w:val="00864DE5"/>
    <w:rsid w:val="00865826"/>
    <w:rsid w:val="00866509"/>
    <w:rsid w:val="00866548"/>
    <w:rsid w:val="008667A9"/>
    <w:rsid w:val="008668F8"/>
    <w:rsid w:val="00866C1E"/>
    <w:rsid w:val="00867A92"/>
    <w:rsid w:val="00867EA5"/>
    <w:rsid w:val="00867ED4"/>
    <w:rsid w:val="00870062"/>
    <w:rsid w:val="00870B34"/>
    <w:rsid w:val="0087198C"/>
    <w:rsid w:val="0087269D"/>
    <w:rsid w:val="00872AFF"/>
    <w:rsid w:val="00872BF1"/>
    <w:rsid w:val="00873A68"/>
    <w:rsid w:val="00873C5E"/>
    <w:rsid w:val="00874569"/>
    <w:rsid w:val="00874CB0"/>
    <w:rsid w:val="0087577B"/>
    <w:rsid w:val="00875F59"/>
    <w:rsid w:val="008764DA"/>
    <w:rsid w:val="00876D6B"/>
    <w:rsid w:val="00877093"/>
    <w:rsid w:val="00877122"/>
    <w:rsid w:val="008771B4"/>
    <w:rsid w:val="0087739A"/>
    <w:rsid w:val="008775C7"/>
    <w:rsid w:val="00877DAB"/>
    <w:rsid w:val="0088007B"/>
    <w:rsid w:val="00880276"/>
    <w:rsid w:val="008806DB"/>
    <w:rsid w:val="008811CB"/>
    <w:rsid w:val="00881218"/>
    <w:rsid w:val="0088138E"/>
    <w:rsid w:val="00881615"/>
    <w:rsid w:val="00881B36"/>
    <w:rsid w:val="00881CBD"/>
    <w:rsid w:val="00881D56"/>
    <w:rsid w:val="00883133"/>
    <w:rsid w:val="00883257"/>
    <w:rsid w:val="00883801"/>
    <w:rsid w:val="00884645"/>
    <w:rsid w:val="008854E3"/>
    <w:rsid w:val="00885C17"/>
    <w:rsid w:val="008867F5"/>
    <w:rsid w:val="00886C41"/>
    <w:rsid w:val="0088705F"/>
    <w:rsid w:val="0088710B"/>
    <w:rsid w:val="008871DF"/>
    <w:rsid w:val="00887291"/>
    <w:rsid w:val="00887B74"/>
    <w:rsid w:val="00887D94"/>
    <w:rsid w:val="00887FF2"/>
    <w:rsid w:val="0089069D"/>
    <w:rsid w:val="008914CD"/>
    <w:rsid w:val="0089151F"/>
    <w:rsid w:val="008915DA"/>
    <w:rsid w:val="00891637"/>
    <w:rsid w:val="00891698"/>
    <w:rsid w:val="00891F36"/>
    <w:rsid w:val="00892E1D"/>
    <w:rsid w:val="00893983"/>
    <w:rsid w:val="00894023"/>
    <w:rsid w:val="0089419F"/>
    <w:rsid w:val="00894B9F"/>
    <w:rsid w:val="0089507A"/>
    <w:rsid w:val="0089529F"/>
    <w:rsid w:val="008957F4"/>
    <w:rsid w:val="00895C91"/>
    <w:rsid w:val="00895DA8"/>
    <w:rsid w:val="008967AE"/>
    <w:rsid w:val="00896C0B"/>
    <w:rsid w:val="0089704C"/>
    <w:rsid w:val="00897198"/>
    <w:rsid w:val="0089724B"/>
    <w:rsid w:val="00897986"/>
    <w:rsid w:val="008A0285"/>
    <w:rsid w:val="008A0425"/>
    <w:rsid w:val="008A05E3"/>
    <w:rsid w:val="008A0929"/>
    <w:rsid w:val="008A09BE"/>
    <w:rsid w:val="008A12D4"/>
    <w:rsid w:val="008A20E7"/>
    <w:rsid w:val="008A2319"/>
    <w:rsid w:val="008A2A4D"/>
    <w:rsid w:val="008A2EEC"/>
    <w:rsid w:val="008A3905"/>
    <w:rsid w:val="008A3D7D"/>
    <w:rsid w:val="008A406D"/>
    <w:rsid w:val="008A4670"/>
    <w:rsid w:val="008A4ED5"/>
    <w:rsid w:val="008A5038"/>
    <w:rsid w:val="008A50A1"/>
    <w:rsid w:val="008A6039"/>
    <w:rsid w:val="008A619F"/>
    <w:rsid w:val="008A62C9"/>
    <w:rsid w:val="008A6434"/>
    <w:rsid w:val="008A70D2"/>
    <w:rsid w:val="008A7905"/>
    <w:rsid w:val="008B036B"/>
    <w:rsid w:val="008B0BDD"/>
    <w:rsid w:val="008B0C78"/>
    <w:rsid w:val="008B0E79"/>
    <w:rsid w:val="008B1268"/>
    <w:rsid w:val="008B13A3"/>
    <w:rsid w:val="008B25C5"/>
    <w:rsid w:val="008B2713"/>
    <w:rsid w:val="008B2741"/>
    <w:rsid w:val="008B32C5"/>
    <w:rsid w:val="008B3A21"/>
    <w:rsid w:val="008B3D21"/>
    <w:rsid w:val="008B3DEE"/>
    <w:rsid w:val="008B4579"/>
    <w:rsid w:val="008B5488"/>
    <w:rsid w:val="008B5A95"/>
    <w:rsid w:val="008B5E37"/>
    <w:rsid w:val="008B6621"/>
    <w:rsid w:val="008B6859"/>
    <w:rsid w:val="008B6972"/>
    <w:rsid w:val="008B6BD3"/>
    <w:rsid w:val="008B6F9E"/>
    <w:rsid w:val="008B6FC8"/>
    <w:rsid w:val="008B781D"/>
    <w:rsid w:val="008C0654"/>
    <w:rsid w:val="008C07A3"/>
    <w:rsid w:val="008C07AF"/>
    <w:rsid w:val="008C089F"/>
    <w:rsid w:val="008C14FF"/>
    <w:rsid w:val="008C155D"/>
    <w:rsid w:val="008C2134"/>
    <w:rsid w:val="008C294E"/>
    <w:rsid w:val="008C2A27"/>
    <w:rsid w:val="008C2C5D"/>
    <w:rsid w:val="008C34C9"/>
    <w:rsid w:val="008C3BFA"/>
    <w:rsid w:val="008C3C2F"/>
    <w:rsid w:val="008C4085"/>
    <w:rsid w:val="008C412C"/>
    <w:rsid w:val="008C4382"/>
    <w:rsid w:val="008C4811"/>
    <w:rsid w:val="008C48B0"/>
    <w:rsid w:val="008C4F9E"/>
    <w:rsid w:val="008C6840"/>
    <w:rsid w:val="008C74D6"/>
    <w:rsid w:val="008C7E96"/>
    <w:rsid w:val="008D01B8"/>
    <w:rsid w:val="008D05CF"/>
    <w:rsid w:val="008D0954"/>
    <w:rsid w:val="008D12A4"/>
    <w:rsid w:val="008D2000"/>
    <w:rsid w:val="008D24D8"/>
    <w:rsid w:val="008D25FF"/>
    <w:rsid w:val="008D2979"/>
    <w:rsid w:val="008D2F93"/>
    <w:rsid w:val="008D36E4"/>
    <w:rsid w:val="008D3FD6"/>
    <w:rsid w:val="008D464F"/>
    <w:rsid w:val="008D559D"/>
    <w:rsid w:val="008D5864"/>
    <w:rsid w:val="008D5AC3"/>
    <w:rsid w:val="008D5D74"/>
    <w:rsid w:val="008D5E44"/>
    <w:rsid w:val="008D5F11"/>
    <w:rsid w:val="008D6279"/>
    <w:rsid w:val="008D709C"/>
    <w:rsid w:val="008D7348"/>
    <w:rsid w:val="008E0833"/>
    <w:rsid w:val="008E08A2"/>
    <w:rsid w:val="008E08F9"/>
    <w:rsid w:val="008E0E56"/>
    <w:rsid w:val="008E0E8E"/>
    <w:rsid w:val="008E20E1"/>
    <w:rsid w:val="008E2711"/>
    <w:rsid w:val="008E2894"/>
    <w:rsid w:val="008E2EC7"/>
    <w:rsid w:val="008E33B0"/>
    <w:rsid w:val="008E35D9"/>
    <w:rsid w:val="008E39B7"/>
    <w:rsid w:val="008E4411"/>
    <w:rsid w:val="008E48A8"/>
    <w:rsid w:val="008E4906"/>
    <w:rsid w:val="008E4F97"/>
    <w:rsid w:val="008E578B"/>
    <w:rsid w:val="008E57E9"/>
    <w:rsid w:val="008E5A40"/>
    <w:rsid w:val="008E5BDF"/>
    <w:rsid w:val="008E60E6"/>
    <w:rsid w:val="008E669B"/>
    <w:rsid w:val="008E7A27"/>
    <w:rsid w:val="008F11DC"/>
    <w:rsid w:val="008F15AD"/>
    <w:rsid w:val="008F162E"/>
    <w:rsid w:val="008F1788"/>
    <w:rsid w:val="008F1A45"/>
    <w:rsid w:val="008F262F"/>
    <w:rsid w:val="008F33C9"/>
    <w:rsid w:val="008F3FCD"/>
    <w:rsid w:val="008F45C3"/>
    <w:rsid w:val="008F5696"/>
    <w:rsid w:val="008F5B20"/>
    <w:rsid w:val="008F5C31"/>
    <w:rsid w:val="008F6A91"/>
    <w:rsid w:val="008F7169"/>
    <w:rsid w:val="008F740B"/>
    <w:rsid w:val="008F74F6"/>
    <w:rsid w:val="008F7938"/>
    <w:rsid w:val="008F7B93"/>
    <w:rsid w:val="00901CFA"/>
    <w:rsid w:val="00901D25"/>
    <w:rsid w:val="00901DD4"/>
    <w:rsid w:val="009031F8"/>
    <w:rsid w:val="00903421"/>
    <w:rsid w:val="009037CE"/>
    <w:rsid w:val="00903833"/>
    <w:rsid w:val="0090444D"/>
    <w:rsid w:val="00904565"/>
    <w:rsid w:val="00904FE4"/>
    <w:rsid w:val="009051D9"/>
    <w:rsid w:val="009055C5"/>
    <w:rsid w:val="00905CC9"/>
    <w:rsid w:val="00905FA2"/>
    <w:rsid w:val="00906763"/>
    <w:rsid w:val="00907249"/>
    <w:rsid w:val="00907316"/>
    <w:rsid w:val="00907525"/>
    <w:rsid w:val="00907976"/>
    <w:rsid w:val="00907A4F"/>
    <w:rsid w:val="00907AEB"/>
    <w:rsid w:val="00907BEF"/>
    <w:rsid w:val="009103C4"/>
    <w:rsid w:val="00910AB8"/>
    <w:rsid w:val="00910CE5"/>
    <w:rsid w:val="00910D61"/>
    <w:rsid w:val="0091128F"/>
    <w:rsid w:val="00911912"/>
    <w:rsid w:val="00911EFD"/>
    <w:rsid w:val="00912946"/>
    <w:rsid w:val="00912C1A"/>
    <w:rsid w:val="00912C82"/>
    <w:rsid w:val="00912CF9"/>
    <w:rsid w:val="0091301C"/>
    <w:rsid w:val="00913398"/>
    <w:rsid w:val="009136FE"/>
    <w:rsid w:val="00915285"/>
    <w:rsid w:val="00915301"/>
    <w:rsid w:val="009154A0"/>
    <w:rsid w:val="009155B1"/>
    <w:rsid w:val="00915EC6"/>
    <w:rsid w:val="009167A4"/>
    <w:rsid w:val="009168BA"/>
    <w:rsid w:val="0091695A"/>
    <w:rsid w:val="00916D68"/>
    <w:rsid w:val="00916F9F"/>
    <w:rsid w:val="00917A6E"/>
    <w:rsid w:val="00917C4F"/>
    <w:rsid w:val="00920007"/>
    <w:rsid w:val="0092008B"/>
    <w:rsid w:val="00921267"/>
    <w:rsid w:val="00921587"/>
    <w:rsid w:val="00921A80"/>
    <w:rsid w:val="00921DFF"/>
    <w:rsid w:val="00922897"/>
    <w:rsid w:val="00922A75"/>
    <w:rsid w:val="00922BE6"/>
    <w:rsid w:val="009243C7"/>
    <w:rsid w:val="00924FD8"/>
    <w:rsid w:val="00925218"/>
    <w:rsid w:val="009254C3"/>
    <w:rsid w:val="009256F4"/>
    <w:rsid w:val="0092590D"/>
    <w:rsid w:val="00925A3E"/>
    <w:rsid w:val="00925D1D"/>
    <w:rsid w:val="00926629"/>
    <w:rsid w:val="009268AC"/>
    <w:rsid w:val="00927048"/>
    <w:rsid w:val="009275AD"/>
    <w:rsid w:val="009302ED"/>
    <w:rsid w:val="00930908"/>
    <w:rsid w:val="00930A50"/>
    <w:rsid w:val="00930B2E"/>
    <w:rsid w:val="00930BAC"/>
    <w:rsid w:val="00931427"/>
    <w:rsid w:val="00931596"/>
    <w:rsid w:val="00931CAB"/>
    <w:rsid w:val="009322FB"/>
    <w:rsid w:val="009328AB"/>
    <w:rsid w:val="00933858"/>
    <w:rsid w:val="009339F2"/>
    <w:rsid w:val="00933C0C"/>
    <w:rsid w:val="00933EA5"/>
    <w:rsid w:val="00933F7D"/>
    <w:rsid w:val="00934214"/>
    <w:rsid w:val="00934925"/>
    <w:rsid w:val="00934EB1"/>
    <w:rsid w:val="00935E78"/>
    <w:rsid w:val="00935F89"/>
    <w:rsid w:val="00936256"/>
    <w:rsid w:val="00936489"/>
    <w:rsid w:val="009364C2"/>
    <w:rsid w:val="009368BE"/>
    <w:rsid w:val="00936A4A"/>
    <w:rsid w:val="00937087"/>
    <w:rsid w:val="009371AC"/>
    <w:rsid w:val="00937A31"/>
    <w:rsid w:val="00937CEC"/>
    <w:rsid w:val="00937ECB"/>
    <w:rsid w:val="00940AA9"/>
    <w:rsid w:val="00940DF3"/>
    <w:rsid w:val="00941897"/>
    <w:rsid w:val="00941B60"/>
    <w:rsid w:val="009427C3"/>
    <w:rsid w:val="00942A4C"/>
    <w:rsid w:val="00942B22"/>
    <w:rsid w:val="00942F80"/>
    <w:rsid w:val="00943583"/>
    <w:rsid w:val="009435CA"/>
    <w:rsid w:val="009437C7"/>
    <w:rsid w:val="0094384C"/>
    <w:rsid w:val="00943C27"/>
    <w:rsid w:val="00944E0E"/>
    <w:rsid w:val="00944F6D"/>
    <w:rsid w:val="00945B14"/>
    <w:rsid w:val="00945D6B"/>
    <w:rsid w:val="0094603F"/>
    <w:rsid w:val="00946584"/>
    <w:rsid w:val="00947993"/>
    <w:rsid w:val="00947DC3"/>
    <w:rsid w:val="0095034E"/>
    <w:rsid w:val="00950ACD"/>
    <w:rsid w:val="00951399"/>
    <w:rsid w:val="00951437"/>
    <w:rsid w:val="009514AC"/>
    <w:rsid w:val="009520BD"/>
    <w:rsid w:val="00952620"/>
    <w:rsid w:val="009526A1"/>
    <w:rsid w:val="00952B3D"/>
    <w:rsid w:val="00952BD4"/>
    <w:rsid w:val="00953135"/>
    <w:rsid w:val="00953176"/>
    <w:rsid w:val="0095347F"/>
    <w:rsid w:val="00953693"/>
    <w:rsid w:val="009537E6"/>
    <w:rsid w:val="009546B5"/>
    <w:rsid w:val="00955966"/>
    <w:rsid w:val="00956236"/>
    <w:rsid w:val="0095671D"/>
    <w:rsid w:val="00956FC0"/>
    <w:rsid w:val="0095714C"/>
    <w:rsid w:val="0095738D"/>
    <w:rsid w:val="009574A0"/>
    <w:rsid w:val="00957703"/>
    <w:rsid w:val="00957DB0"/>
    <w:rsid w:val="00957E95"/>
    <w:rsid w:val="009601B6"/>
    <w:rsid w:val="009606F4"/>
    <w:rsid w:val="00960A4B"/>
    <w:rsid w:val="00960B62"/>
    <w:rsid w:val="00961002"/>
    <w:rsid w:val="009613DF"/>
    <w:rsid w:val="009614BF"/>
    <w:rsid w:val="009618F7"/>
    <w:rsid w:val="00961BB4"/>
    <w:rsid w:val="00961DCE"/>
    <w:rsid w:val="0096353B"/>
    <w:rsid w:val="0096358C"/>
    <w:rsid w:val="009637CF"/>
    <w:rsid w:val="00963A61"/>
    <w:rsid w:val="00963E2F"/>
    <w:rsid w:val="009642FE"/>
    <w:rsid w:val="00964856"/>
    <w:rsid w:val="00965490"/>
    <w:rsid w:val="00965848"/>
    <w:rsid w:val="00965FE1"/>
    <w:rsid w:val="0096630E"/>
    <w:rsid w:val="0096679F"/>
    <w:rsid w:val="00966F0E"/>
    <w:rsid w:val="009671A3"/>
    <w:rsid w:val="0096740B"/>
    <w:rsid w:val="00967695"/>
    <w:rsid w:val="009676EF"/>
    <w:rsid w:val="009679A2"/>
    <w:rsid w:val="009703A3"/>
    <w:rsid w:val="00970416"/>
    <w:rsid w:val="0097077D"/>
    <w:rsid w:val="009707FA"/>
    <w:rsid w:val="00970865"/>
    <w:rsid w:val="009720C3"/>
    <w:rsid w:val="0097239A"/>
    <w:rsid w:val="00972594"/>
    <w:rsid w:val="00972B69"/>
    <w:rsid w:val="00974355"/>
    <w:rsid w:val="00974E58"/>
    <w:rsid w:val="00975147"/>
    <w:rsid w:val="009754C1"/>
    <w:rsid w:val="009773F1"/>
    <w:rsid w:val="00977E09"/>
    <w:rsid w:val="0098064A"/>
    <w:rsid w:val="009807BA"/>
    <w:rsid w:val="009812C1"/>
    <w:rsid w:val="00981AE9"/>
    <w:rsid w:val="00982FBC"/>
    <w:rsid w:val="00983B9D"/>
    <w:rsid w:val="00983EA3"/>
    <w:rsid w:val="009841B3"/>
    <w:rsid w:val="00984E87"/>
    <w:rsid w:val="009853EA"/>
    <w:rsid w:val="00985955"/>
    <w:rsid w:val="00985D74"/>
    <w:rsid w:val="009867EF"/>
    <w:rsid w:val="009873E0"/>
    <w:rsid w:val="00987FFB"/>
    <w:rsid w:val="00990E96"/>
    <w:rsid w:val="009916F1"/>
    <w:rsid w:val="009917A9"/>
    <w:rsid w:val="0099262E"/>
    <w:rsid w:val="009933AA"/>
    <w:rsid w:val="0099362B"/>
    <w:rsid w:val="0099386D"/>
    <w:rsid w:val="009940B5"/>
    <w:rsid w:val="0099413F"/>
    <w:rsid w:val="009945E3"/>
    <w:rsid w:val="00994608"/>
    <w:rsid w:val="009947B3"/>
    <w:rsid w:val="00994F36"/>
    <w:rsid w:val="009951DE"/>
    <w:rsid w:val="009952BD"/>
    <w:rsid w:val="00995723"/>
    <w:rsid w:val="00995A7B"/>
    <w:rsid w:val="009962EA"/>
    <w:rsid w:val="0099635C"/>
    <w:rsid w:val="0099642F"/>
    <w:rsid w:val="009966C7"/>
    <w:rsid w:val="0099711D"/>
    <w:rsid w:val="009A044A"/>
    <w:rsid w:val="009A0CBA"/>
    <w:rsid w:val="009A0D4C"/>
    <w:rsid w:val="009A163B"/>
    <w:rsid w:val="009A1A56"/>
    <w:rsid w:val="009A1D98"/>
    <w:rsid w:val="009A2986"/>
    <w:rsid w:val="009A307E"/>
    <w:rsid w:val="009A328D"/>
    <w:rsid w:val="009A3B22"/>
    <w:rsid w:val="009A40B2"/>
    <w:rsid w:val="009A45DD"/>
    <w:rsid w:val="009A5085"/>
    <w:rsid w:val="009A512F"/>
    <w:rsid w:val="009A5338"/>
    <w:rsid w:val="009A5B12"/>
    <w:rsid w:val="009A61BE"/>
    <w:rsid w:val="009A6595"/>
    <w:rsid w:val="009A68F7"/>
    <w:rsid w:val="009A76D1"/>
    <w:rsid w:val="009A7E23"/>
    <w:rsid w:val="009A7E42"/>
    <w:rsid w:val="009B00E3"/>
    <w:rsid w:val="009B05DF"/>
    <w:rsid w:val="009B098D"/>
    <w:rsid w:val="009B0A66"/>
    <w:rsid w:val="009B0F72"/>
    <w:rsid w:val="009B1AFB"/>
    <w:rsid w:val="009B1C1C"/>
    <w:rsid w:val="009B24B3"/>
    <w:rsid w:val="009B31D3"/>
    <w:rsid w:val="009B35F7"/>
    <w:rsid w:val="009B3942"/>
    <w:rsid w:val="009B43FD"/>
    <w:rsid w:val="009B5E40"/>
    <w:rsid w:val="009B6264"/>
    <w:rsid w:val="009B650D"/>
    <w:rsid w:val="009B6B69"/>
    <w:rsid w:val="009B6D47"/>
    <w:rsid w:val="009B6FF8"/>
    <w:rsid w:val="009B7587"/>
    <w:rsid w:val="009B7877"/>
    <w:rsid w:val="009B7B4F"/>
    <w:rsid w:val="009C0827"/>
    <w:rsid w:val="009C13D7"/>
    <w:rsid w:val="009C14BA"/>
    <w:rsid w:val="009C200F"/>
    <w:rsid w:val="009C234B"/>
    <w:rsid w:val="009C3671"/>
    <w:rsid w:val="009C3926"/>
    <w:rsid w:val="009C4314"/>
    <w:rsid w:val="009C49D1"/>
    <w:rsid w:val="009C49DA"/>
    <w:rsid w:val="009C4D1E"/>
    <w:rsid w:val="009C5228"/>
    <w:rsid w:val="009C5C5F"/>
    <w:rsid w:val="009C5D77"/>
    <w:rsid w:val="009C5EF2"/>
    <w:rsid w:val="009C70F4"/>
    <w:rsid w:val="009C73BC"/>
    <w:rsid w:val="009C78EC"/>
    <w:rsid w:val="009D11EC"/>
    <w:rsid w:val="009D18EB"/>
    <w:rsid w:val="009D25FA"/>
    <w:rsid w:val="009D31B0"/>
    <w:rsid w:val="009D3E9A"/>
    <w:rsid w:val="009D4033"/>
    <w:rsid w:val="009D44B0"/>
    <w:rsid w:val="009D4959"/>
    <w:rsid w:val="009D4C6D"/>
    <w:rsid w:val="009D52CC"/>
    <w:rsid w:val="009D5E00"/>
    <w:rsid w:val="009D623C"/>
    <w:rsid w:val="009D6507"/>
    <w:rsid w:val="009D6AEE"/>
    <w:rsid w:val="009D6D85"/>
    <w:rsid w:val="009D7F74"/>
    <w:rsid w:val="009E0993"/>
    <w:rsid w:val="009E0CC3"/>
    <w:rsid w:val="009E0E2F"/>
    <w:rsid w:val="009E0FDA"/>
    <w:rsid w:val="009E1097"/>
    <w:rsid w:val="009E11F6"/>
    <w:rsid w:val="009E19FF"/>
    <w:rsid w:val="009E1C4F"/>
    <w:rsid w:val="009E2017"/>
    <w:rsid w:val="009E2329"/>
    <w:rsid w:val="009E243E"/>
    <w:rsid w:val="009E2CB9"/>
    <w:rsid w:val="009E34E0"/>
    <w:rsid w:val="009E3805"/>
    <w:rsid w:val="009E3935"/>
    <w:rsid w:val="009E3A00"/>
    <w:rsid w:val="009E48B2"/>
    <w:rsid w:val="009E4A3B"/>
    <w:rsid w:val="009E4E99"/>
    <w:rsid w:val="009E4F0F"/>
    <w:rsid w:val="009E5604"/>
    <w:rsid w:val="009E59E7"/>
    <w:rsid w:val="009E6236"/>
    <w:rsid w:val="009E6E52"/>
    <w:rsid w:val="009E7F9E"/>
    <w:rsid w:val="009F030C"/>
    <w:rsid w:val="009F2A1B"/>
    <w:rsid w:val="009F31A1"/>
    <w:rsid w:val="009F3858"/>
    <w:rsid w:val="009F41CC"/>
    <w:rsid w:val="009F44C8"/>
    <w:rsid w:val="009F4667"/>
    <w:rsid w:val="009F4B41"/>
    <w:rsid w:val="009F4CC5"/>
    <w:rsid w:val="009F5667"/>
    <w:rsid w:val="009F588C"/>
    <w:rsid w:val="009F5D48"/>
    <w:rsid w:val="009F5E7E"/>
    <w:rsid w:val="009F60E6"/>
    <w:rsid w:val="009F61DE"/>
    <w:rsid w:val="009F7408"/>
    <w:rsid w:val="009F775A"/>
    <w:rsid w:val="009F7C0A"/>
    <w:rsid w:val="009F7E70"/>
    <w:rsid w:val="00A00EDF"/>
    <w:rsid w:val="00A014D0"/>
    <w:rsid w:val="00A02F7D"/>
    <w:rsid w:val="00A036C5"/>
    <w:rsid w:val="00A03B62"/>
    <w:rsid w:val="00A03CFA"/>
    <w:rsid w:val="00A03ED2"/>
    <w:rsid w:val="00A0417D"/>
    <w:rsid w:val="00A046B3"/>
    <w:rsid w:val="00A047F7"/>
    <w:rsid w:val="00A04D17"/>
    <w:rsid w:val="00A04F33"/>
    <w:rsid w:val="00A053F8"/>
    <w:rsid w:val="00A05520"/>
    <w:rsid w:val="00A05788"/>
    <w:rsid w:val="00A057CB"/>
    <w:rsid w:val="00A05927"/>
    <w:rsid w:val="00A05FDE"/>
    <w:rsid w:val="00A061A7"/>
    <w:rsid w:val="00A063B2"/>
    <w:rsid w:val="00A071AD"/>
    <w:rsid w:val="00A07283"/>
    <w:rsid w:val="00A07B11"/>
    <w:rsid w:val="00A07B43"/>
    <w:rsid w:val="00A07DFD"/>
    <w:rsid w:val="00A10012"/>
    <w:rsid w:val="00A10D16"/>
    <w:rsid w:val="00A11F5D"/>
    <w:rsid w:val="00A11FC1"/>
    <w:rsid w:val="00A124B8"/>
    <w:rsid w:val="00A1258F"/>
    <w:rsid w:val="00A1298F"/>
    <w:rsid w:val="00A12DAC"/>
    <w:rsid w:val="00A130FF"/>
    <w:rsid w:val="00A1312D"/>
    <w:rsid w:val="00A131C1"/>
    <w:rsid w:val="00A14921"/>
    <w:rsid w:val="00A14D62"/>
    <w:rsid w:val="00A151AC"/>
    <w:rsid w:val="00A152E9"/>
    <w:rsid w:val="00A1553A"/>
    <w:rsid w:val="00A156B2"/>
    <w:rsid w:val="00A157E3"/>
    <w:rsid w:val="00A15971"/>
    <w:rsid w:val="00A16EE9"/>
    <w:rsid w:val="00A17843"/>
    <w:rsid w:val="00A178C9"/>
    <w:rsid w:val="00A17B70"/>
    <w:rsid w:val="00A20358"/>
    <w:rsid w:val="00A2065F"/>
    <w:rsid w:val="00A2151D"/>
    <w:rsid w:val="00A2177F"/>
    <w:rsid w:val="00A219CC"/>
    <w:rsid w:val="00A21EFB"/>
    <w:rsid w:val="00A220A2"/>
    <w:rsid w:val="00A22244"/>
    <w:rsid w:val="00A22D07"/>
    <w:rsid w:val="00A238FE"/>
    <w:rsid w:val="00A23912"/>
    <w:rsid w:val="00A23A63"/>
    <w:rsid w:val="00A23BB4"/>
    <w:rsid w:val="00A23CB7"/>
    <w:rsid w:val="00A24521"/>
    <w:rsid w:val="00A24C15"/>
    <w:rsid w:val="00A258AF"/>
    <w:rsid w:val="00A25B42"/>
    <w:rsid w:val="00A26590"/>
    <w:rsid w:val="00A26CCF"/>
    <w:rsid w:val="00A26D56"/>
    <w:rsid w:val="00A26E25"/>
    <w:rsid w:val="00A271BE"/>
    <w:rsid w:val="00A2747F"/>
    <w:rsid w:val="00A27E48"/>
    <w:rsid w:val="00A304FC"/>
    <w:rsid w:val="00A3077D"/>
    <w:rsid w:val="00A312C0"/>
    <w:rsid w:val="00A317F9"/>
    <w:rsid w:val="00A31993"/>
    <w:rsid w:val="00A31A99"/>
    <w:rsid w:val="00A31F75"/>
    <w:rsid w:val="00A32146"/>
    <w:rsid w:val="00A329D9"/>
    <w:rsid w:val="00A331FC"/>
    <w:rsid w:val="00A337FE"/>
    <w:rsid w:val="00A34366"/>
    <w:rsid w:val="00A35804"/>
    <w:rsid w:val="00A35AD3"/>
    <w:rsid w:val="00A35BC0"/>
    <w:rsid w:val="00A35CA6"/>
    <w:rsid w:val="00A36164"/>
    <w:rsid w:val="00A36597"/>
    <w:rsid w:val="00A367EE"/>
    <w:rsid w:val="00A37490"/>
    <w:rsid w:val="00A377B1"/>
    <w:rsid w:val="00A40930"/>
    <w:rsid w:val="00A410AA"/>
    <w:rsid w:val="00A41F90"/>
    <w:rsid w:val="00A423A3"/>
    <w:rsid w:val="00A425FF"/>
    <w:rsid w:val="00A426C6"/>
    <w:rsid w:val="00A42C26"/>
    <w:rsid w:val="00A42FA6"/>
    <w:rsid w:val="00A4354C"/>
    <w:rsid w:val="00A43E90"/>
    <w:rsid w:val="00A4400F"/>
    <w:rsid w:val="00A44AF7"/>
    <w:rsid w:val="00A45370"/>
    <w:rsid w:val="00A45399"/>
    <w:rsid w:val="00A459AC"/>
    <w:rsid w:val="00A45D60"/>
    <w:rsid w:val="00A4621A"/>
    <w:rsid w:val="00A467C5"/>
    <w:rsid w:val="00A46E39"/>
    <w:rsid w:val="00A47257"/>
    <w:rsid w:val="00A4731B"/>
    <w:rsid w:val="00A47591"/>
    <w:rsid w:val="00A47BB0"/>
    <w:rsid w:val="00A47BFE"/>
    <w:rsid w:val="00A47C90"/>
    <w:rsid w:val="00A50B2F"/>
    <w:rsid w:val="00A50D05"/>
    <w:rsid w:val="00A50E0E"/>
    <w:rsid w:val="00A50F40"/>
    <w:rsid w:val="00A5131F"/>
    <w:rsid w:val="00A514ED"/>
    <w:rsid w:val="00A52308"/>
    <w:rsid w:val="00A52846"/>
    <w:rsid w:val="00A551A9"/>
    <w:rsid w:val="00A55240"/>
    <w:rsid w:val="00A55ADC"/>
    <w:rsid w:val="00A55BEB"/>
    <w:rsid w:val="00A56316"/>
    <w:rsid w:val="00A566CC"/>
    <w:rsid w:val="00A56B1F"/>
    <w:rsid w:val="00A56F31"/>
    <w:rsid w:val="00A57B70"/>
    <w:rsid w:val="00A60752"/>
    <w:rsid w:val="00A609B6"/>
    <w:rsid w:val="00A60CE3"/>
    <w:rsid w:val="00A60FFD"/>
    <w:rsid w:val="00A612EE"/>
    <w:rsid w:val="00A61783"/>
    <w:rsid w:val="00A61A82"/>
    <w:rsid w:val="00A62C88"/>
    <w:rsid w:val="00A62E76"/>
    <w:rsid w:val="00A62F38"/>
    <w:rsid w:val="00A633E2"/>
    <w:rsid w:val="00A63640"/>
    <w:rsid w:val="00A6368E"/>
    <w:rsid w:val="00A63726"/>
    <w:rsid w:val="00A648C9"/>
    <w:rsid w:val="00A64CD7"/>
    <w:rsid w:val="00A64EC5"/>
    <w:rsid w:val="00A651A8"/>
    <w:rsid w:val="00A651C7"/>
    <w:rsid w:val="00A6576B"/>
    <w:rsid w:val="00A657F4"/>
    <w:rsid w:val="00A662AD"/>
    <w:rsid w:val="00A67817"/>
    <w:rsid w:val="00A67FFB"/>
    <w:rsid w:val="00A715D5"/>
    <w:rsid w:val="00A71816"/>
    <w:rsid w:val="00A718E4"/>
    <w:rsid w:val="00A71D8E"/>
    <w:rsid w:val="00A722C5"/>
    <w:rsid w:val="00A72CCA"/>
    <w:rsid w:val="00A72D97"/>
    <w:rsid w:val="00A72FE6"/>
    <w:rsid w:val="00A7372F"/>
    <w:rsid w:val="00A73785"/>
    <w:rsid w:val="00A73CB9"/>
    <w:rsid w:val="00A746FD"/>
    <w:rsid w:val="00A748E1"/>
    <w:rsid w:val="00A749DF"/>
    <w:rsid w:val="00A74D48"/>
    <w:rsid w:val="00A75AB7"/>
    <w:rsid w:val="00A75B23"/>
    <w:rsid w:val="00A76027"/>
    <w:rsid w:val="00A76A49"/>
    <w:rsid w:val="00A76F5A"/>
    <w:rsid w:val="00A779E5"/>
    <w:rsid w:val="00A81424"/>
    <w:rsid w:val="00A819B4"/>
    <w:rsid w:val="00A81F6E"/>
    <w:rsid w:val="00A8227C"/>
    <w:rsid w:val="00A822FA"/>
    <w:rsid w:val="00A82435"/>
    <w:rsid w:val="00A82C00"/>
    <w:rsid w:val="00A8348D"/>
    <w:rsid w:val="00A837C3"/>
    <w:rsid w:val="00A842D7"/>
    <w:rsid w:val="00A84395"/>
    <w:rsid w:val="00A84417"/>
    <w:rsid w:val="00A851D3"/>
    <w:rsid w:val="00A85609"/>
    <w:rsid w:val="00A858BB"/>
    <w:rsid w:val="00A85DF0"/>
    <w:rsid w:val="00A85F4C"/>
    <w:rsid w:val="00A86503"/>
    <w:rsid w:val="00A86530"/>
    <w:rsid w:val="00A86FC3"/>
    <w:rsid w:val="00A875D4"/>
    <w:rsid w:val="00A8782B"/>
    <w:rsid w:val="00A87F90"/>
    <w:rsid w:val="00A90534"/>
    <w:rsid w:val="00A90636"/>
    <w:rsid w:val="00A90FAF"/>
    <w:rsid w:val="00A9167A"/>
    <w:rsid w:val="00A918B5"/>
    <w:rsid w:val="00A9206B"/>
    <w:rsid w:val="00A926BE"/>
    <w:rsid w:val="00A928A9"/>
    <w:rsid w:val="00A933BD"/>
    <w:rsid w:val="00A946D9"/>
    <w:rsid w:val="00A94A54"/>
    <w:rsid w:val="00A94A65"/>
    <w:rsid w:val="00A94CBE"/>
    <w:rsid w:val="00A95257"/>
    <w:rsid w:val="00A95298"/>
    <w:rsid w:val="00A95E3F"/>
    <w:rsid w:val="00A95E6F"/>
    <w:rsid w:val="00A96CDE"/>
    <w:rsid w:val="00A97456"/>
    <w:rsid w:val="00A97E1E"/>
    <w:rsid w:val="00A97EDC"/>
    <w:rsid w:val="00AA0124"/>
    <w:rsid w:val="00AA02BF"/>
    <w:rsid w:val="00AA0C99"/>
    <w:rsid w:val="00AA0CDA"/>
    <w:rsid w:val="00AA0E03"/>
    <w:rsid w:val="00AA1607"/>
    <w:rsid w:val="00AA23AB"/>
    <w:rsid w:val="00AA2755"/>
    <w:rsid w:val="00AA2A6B"/>
    <w:rsid w:val="00AA2ACB"/>
    <w:rsid w:val="00AA3108"/>
    <w:rsid w:val="00AA4E22"/>
    <w:rsid w:val="00AA4F8B"/>
    <w:rsid w:val="00AA5047"/>
    <w:rsid w:val="00AA5B6E"/>
    <w:rsid w:val="00AA6135"/>
    <w:rsid w:val="00AA6871"/>
    <w:rsid w:val="00AA6E31"/>
    <w:rsid w:val="00AA74A7"/>
    <w:rsid w:val="00AA7A42"/>
    <w:rsid w:val="00AA7B2D"/>
    <w:rsid w:val="00AA7EC4"/>
    <w:rsid w:val="00AB01B6"/>
    <w:rsid w:val="00AB0D24"/>
    <w:rsid w:val="00AB162E"/>
    <w:rsid w:val="00AB184B"/>
    <w:rsid w:val="00AB1BC9"/>
    <w:rsid w:val="00AB1E2A"/>
    <w:rsid w:val="00AB30EC"/>
    <w:rsid w:val="00AB3DE4"/>
    <w:rsid w:val="00AB3ED6"/>
    <w:rsid w:val="00AB42F8"/>
    <w:rsid w:val="00AB4763"/>
    <w:rsid w:val="00AB489A"/>
    <w:rsid w:val="00AB5F20"/>
    <w:rsid w:val="00AB6267"/>
    <w:rsid w:val="00AB62F8"/>
    <w:rsid w:val="00AB6938"/>
    <w:rsid w:val="00AB6F7C"/>
    <w:rsid w:val="00AB7477"/>
    <w:rsid w:val="00AB7F6C"/>
    <w:rsid w:val="00AC06DB"/>
    <w:rsid w:val="00AC0752"/>
    <w:rsid w:val="00AC075D"/>
    <w:rsid w:val="00AC089E"/>
    <w:rsid w:val="00AC0905"/>
    <w:rsid w:val="00AC0D5C"/>
    <w:rsid w:val="00AC122D"/>
    <w:rsid w:val="00AC181F"/>
    <w:rsid w:val="00AC1C51"/>
    <w:rsid w:val="00AC2811"/>
    <w:rsid w:val="00AC2843"/>
    <w:rsid w:val="00AC2B1E"/>
    <w:rsid w:val="00AC2CE8"/>
    <w:rsid w:val="00AC31F9"/>
    <w:rsid w:val="00AC365C"/>
    <w:rsid w:val="00AC379E"/>
    <w:rsid w:val="00AC4A4A"/>
    <w:rsid w:val="00AC4E6F"/>
    <w:rsid w:val="00AC5172"/>
    <w:rsid w:val="00AC554F"/>
    <w:rsid w:val="00AC6086"/>
    <w:rsid w:val="00AC68D0"/>
    <w:rsid w:val="00AC6D4B"/>
    <w:rsid w:val="00AC78DE"/>
    <w:rsid w:val="00AC7AA7"/>
    <w:rsid w:val="00AC7D74"/>
    <w:rsid w:val="00AD0112"/>
    <w:rsid w:val="00AD0527"/>
    <w:rsid w:val="00AD072C"/>
    <w:rsid w:val="00AD105A"/>
    <w:rsid w:val="00AD192A"/>
    <w:rsid w:val="00AD21A6"/>
    <w:rsid w:val="00AD290B"/>
    <w:rsid w:val="00AD2EFB"/>
    <w:rsid w:val="00AD317B"/>
    <w:rsid w:val="00AD335B"/>
    <w:rsid w:val="00AD41F3"/>
    <w:rsid w:val="00AD4376"/>
    <w:rsid w:val="00AD4E35"/>
    <w:rsid w:val="00AD51A7"/>
    <w:rsid w:val="00AD583D"/>
    <w:rsid w:val="00AD5C59"/>
    <w:rsid w:val="00AD66BF"/>
    <w:rsid w:val="00AD67DD"/>
    <w:rsid w:val="00AD6966"/>
    <w:rsid w:val="00AD69D3"/>
    <w:rsid w:val="00AD6CF6"/>
    <w:rsid w:val="00AD6DB4"/>
    <w:rsid w:val="00AD73B3"/>
    <w:rsid w:val="00AD7401"/>
    <w:rsid w:val="00AD796E"/>
    <w:rsid w:val="00AD7DA2"/>
    <w:rsid w:val="00AE00F1"/>
    <w:rsid w:val="00AE08E5"/>
    <w:rsid w:val="00AE08EB"/>
    <w:rsid w:val="00AE1238"/>
    <w:rsid w:val="00AE1CF7"/>
    <w:rsid w:val="00AE2216"/>
    <w:rsid w:val="00AE2295"/>
    <w:rsid w:val="00AE2830"/>
    <w:rsid w:val="00AE2908"/>
    <w:rsid w:val="00AE2C6E"/>
    <w:rsid w:val="00AE2EBC"/>
    <w:rsid w:val="00AE39AE"/>
    <w:rsid w:val="00AE412A"/>
    <w:rsid w:val="00AE4926"/>
    <w:rsid w:val="00AE4FD7"/>
    <w:rsid w:val="00AE5001"/>
    <w:rsid w:val="00AE59C0"/>
    <w:rsid w:val="00AE5AA2"/>
    <w:rsid w:val="00AE606A"/>
    <w:rsid w:val="00AE62AF"/>
    <w:rsid w:val="00AE6A67"/>
    <w:rsid w:val="00AE79E9"/>
    <w:rsid w:val="00AE7D4A"/>
    <w:rsid w:val="00AE7DCC"/>
    <w:rsid w:val="00AF0877"/>
    <w:rsid w:val="00AF0BD7"/>
    <w:rsid w:val="00AF14C4"/>
    <w:rsid w:val="00AF1618"/>
    <w:rsid w:val="00AF1BBD"/>
    <w:rsid w:val="00AF1C30"/>
    <w:rsid w:val="00AF2484"/>
    <w:rsid w:val="00AF272D"/>
    <w:rsid w:val="00AF286A"/>
    <w:rsid w:val="00AF30D6"/>
    <w:rsid w:val="00AF3634"/>
    <w:rsid w:val="00AF4025"/>
    <w:rsid w:val="00AF4279"/>
    <w:rsid w:val="00AF4581"/>
    <w:rsid w:val="00AF471A"/>
    <w:rsid w:val="00AF52BB"/>
    <w:rsid w:val="00AF56AA"/>
    <w:rsid w:val="00AF60C2"/>
    <w:rsid w:val="00AF697A"/>
    <w:rsid w:val="00AF6AE7"/>
    <w:rsid w:val="00AF7A66"/>
    <w:rsid w:val="00B00E89"/>
    <w:rsid w:val="00B00FDF"/>
    <w:rsid w:val="00B019E9"/>
    <w:rsid w:val="00B0281B"/>
    <w:rsid w:val="00B02A33"/>
    <w:rsid w:val="00B02AEB"/>
    <w:rsid w:val="00B035F6"/>
    <w:rsid w:val="00B03692"/>
    <w:rsid w:val="00B03DDB"/>
    <w:rsid w:val="00B040DC"/>
    <w:rsid w:val="00B042B9"/>
    <w:rsid w:val="00B04763"/>
    <w:rsid w:val="00B053E5"/>
    <w:rsid w:val="00B05B8E"/>
    <w:rsid w:val="00B061C9"/>
    <w:rsid w:val="00B061E3"/>
    <w:rsid w:val="00B06668"/>
    <w:rsid w:val="00B06F2C"/>
    <w:rsid w:val="00B06FA3"/>
    <w:rsid w:val="00B07138"/>
    <w:rsid w:val="00B0734A"/>
    <w:rsid w:val="00B073E1"/>
    <w:rsid w:val="00B100A5"/>
    <w:rsid w:val="00B1015B"/>
    <w:rsid w:val="00B101A6"/>
    <w:rsid w:val="00B10280"/>
    <w:rsid w:val="00B10505"/>
    <w:rsid w:val="00B1057B"/>
    <w:rsid w:val="00B10DC5"/>
    <w:rsid w:val="00B10E82"/>
    <w:rsid w:val="00B1149E"/>
    <w:rsid w:val="00B11696"/>
    <w:rsid w:val="00B12031"/>
    <w:rsid w:val="00B121FD"/>
    <w:rsid w:val="00B1239D"/>
    <w:rsid w:val="00B12C8F"/>
    <w:rsid w:val="00B12E0D"/>
    <w:rsid w:val="00B1306A"/>
    <w:rsid w:val="00B13BA9"/>
    <w:rsid w:val="00B13E20"/>
    <w:rsid w:val="00B140AA"/>
    <w:rsid w:val="00B14B7D"/>
    <w:rsid w:val="00B153B5"/>
    <w:rsid w:val="00B15952"/>
    <w:rsid w:val="00B15D15"/>
    <w:rsid w:val="00B16E34"/>
    <w:rsid w:val="00B16F5E"/>
    <w:rsid w:val="00B172C5"/>
    <w:rsid w:val="00B179A8"/>
    <w:rsid w:val="00B17A64"/>
    <w:rsid w:val="00B17FAC"/>
    <w:rsid w:val="00B20350"/>
    <w:rsid w:val="00B203AA"/>
    <w:rsid w:val="00B213DD"/>
    <w:rsid w:val="00B21A1B"/>
    <w:rsid w:val="00B21DC9"/>
    <w:rsid w:val="00B22098"/>
    <w:rsid w:val="00B22259"/>
    <w:rsid w:val="00B22F1C"/>
    <w:rsid w:val="00B230E1"/>
    <w:rsid w:val="00B23320"/>
    <w:rsid w:val="00B236B9"/>
    <w:rsid w:val="00B238F1"/>
    <w:rsid w:val="00B23DEF"/>
    <w:rsid w:val="00B241DE"/>
    <w:rsid w:val="00B242E1"/>
    <w:rsid w:val="00B247BD"/>
    <w:rsid w:val="00B247E1"/>
    <w:rsid w:val="00B24CD0"/>
    <w:rsid w:val="00B25451"/>
    <w:rsid w:val="00B26030"/>
    <w:rsid w:val="00B26385"/>
    <w:rsid w:val="00B26C9E"/>
    <w:rsid w:val="00B270BA"/>
    <w:rsid w:val="00B271AB"/>
    <w:rsid w:val="00B2729A"/>
    <w:rsid w:val="00B272B4"/>
    <w:rsid w:val="00B27E5B"/>
    <w:rsid w:val="00B30454"/>
    <w:rsid w:val="00B3120E"/>
    <w:rsid w:val="00B315D7"/>
    <w:rsid w:val="00B31DE7"/>
    <w:rsid w:val="00B3288A"/>
    <w:rsid w:val="00B32AA7"/>
    <w:rsid w:val="00B32D4C"/>
    <w:rsid w:val="00B33193"/>
    <w:rsid w:val="00B33622"/>
    <w:rsid w:val="00B343D2"/>
    <w:rsid w:val="00B34D7F"/>
    <w:rsid w:val="00B3531A"/>
    <w:rsid w:val="00B35518"/>
    <w:rsid w:val="00B35F7E"/>
    <w:rsid w:val="00B36410"/>
    <w:rsid w:val="00B37021"/>
    <w:rsid w:val="00B37397"/>
    <w:rsid w:val="00B377E3"/>
    <w:rsid w:val="00B37DE8"/>
    <w:rsid w:val="00B37EFC"/>
    <w:rsid w:val="00B40D12"/>
    <w:rsid w:val="00B41123"/>
    <w:rsid w:val="00B4144E"/>
    <w:rsid w:val="00B41A99"/>
    <w:rsid w:val="00B41FC6"/>
    <w:rsid w:val="00B428A2"/>
    <w:rsid w:val="00B44327"/>
    <w:rsid w:val="00B4458E"/>
    <w:rsid w:val="00B44989"/>
    <w:rsid w:val="00B44C83"/>
    <w:rsid w:val="00B44F24"/>
    <w:rsid w:val="00B45802"/>
    <w:rsid w:val="00B46691"/>
    <w:rsid w:val="00B46EBE"/>
    <w:rsid w:val="00B47143"/>
    <w:rsid w:val="00B4728C"/>
    <w:rsid w:val="00B473CC"/>
    <w:rsid w:val="00B47595"/>
    <w:rsid w:val="00B47697"/>
    <w:rsid w:val="00B47CBD"/>
    <w:rsid w:val="00B47DE1"/>
    <w:rsid w:val="00B5076F"/>
    <w:rsid w:val="00B5266E"/>
    <w:rsid w:val="00B54786"/>
    <w:rsid w:val="00B54DAC"/>
    <w:rsid w:val="00B550C5"/>
    <w:rsid w:val="00B55234"/>
    <w:rsid w:val="00B5532A"/>
    <w:rsid w:val="00B5566F"/>
    <w:rsid w:val="00B55DDF"/>
    <w:rsid w:val="00B560FB"/>
    <w:rsid w:val="00B5686A"/>
    <w:rsid w:val="00B56C4D"/>
    <w:rsid w:val="00B56CE0"/>
    <w:rsid w:val="00B57531"/>
    <w:rsid w:val="00B60525"/>
    <w:rsid w:val="00B6086A"/>
    <w:rsid w:val="00B6149B"/>
    <w:rsid w:val="00B61693"/>
    <w:rsid w:val="00B61BAA"/>
    <w:rsid w:val="00B61CE8"/>
    <w:rsid w:val="00B61D97"/>
    <w:rsid w:val="00B62A33"/>
    <w:rsid w:val="00B62C1D"/>
    <w:rsid w:val="00B62DF0"/>
    <w:rsid w:val="00B62EB3"/>
    <w:rsid w:val="00B62F0E"/>
    <w:rsid w:val="00B6381C"/>
    <w:rsid w:val="00B63E55"/>
    <w:rsid w:val="00B641FA"/>
    <w:rsid w:val="00B6423A"/>
    <w:rsid w:val="00B64B28"/>
    <w:rsid w:val="00B64BA6"/>
    <w:rsid w:val="00B65EFD"/>
    <w:rsid w:val="00B6619B"/>
    <w:rsid w:val="00B661AB"/>
    <w:rsid w:val="00B664DA"/>
    <w:rsid w:val="00B66677"/>
    <w:rsid w:val="00B667D7"/>
    <w:rsid w:val="00B674B7"/>
    <w:rsid w:val="00B67695"/>
    <w:rsid w:val="00B676DA"/>
    <w:rsid w:val="00B67A93"/>
    <w:rsid w:val="00B67CB9"/>
    <w:rsid w:val="00B67F01"/>
    <w:rsid w:val="00B67F0F"/>
    <w:rsid w:val="00B701F8"/>
    <w:rsid w:val="00B7026A"/>
    <w:rsid w:val="00B70447"/>
    <w:rsid w:val="00B706E6"/>
    <w:rsid w:val="00B70FD9"/>
    <w:rsid w:val="00B70FDF"/>
    <w:rsid w:val="00B7262A"/>
    <w:rsid w:val="00B7294D"/>
    <w:rsid w:val="00B72D25"/>
    <w:rsid w:val="00B732E8"/>
    <w:rsid w:val="00B7335C"/>
    <w:rsid w:val="00B73BA9"/>
    <w:rsid w:val="00B7460B"/>
    <w:rsid w:val="00B74B56"/>
    <w:rsid w:val="00B74D9A"/>
    <w:rsid w:val="00B75CE5"/>
    <w:rsid w:val="00B76D3A"/>
    <w:rsid w:val="00B76E37"/>
    <w:rsid w:val="00B770FD"/>
    <w:rsid w:val="00B7764E"/>
    <w:rsid w:val="00B77761"/>
    <w:rsid w:val="00B812E5"/>
    <w:rsid w:val="00B81850"/>
    <w:rsid w:val="00B81B62"/>
    <w:rsid w:val="00B81E33"/>
    <w:rsid w:val="00B8272E"/>
    <w:rsid w:val="00B83212"/>
    <w:rsid w:val="00B83616"/>
    <w:rsid w:val="00B8380A"/>
    <w:rsid w:val="00B84863"/>
    <w:rsid w:val="00B84DDA"/>
    <w:rsid w:val="00B853C3"/>
    <w:rsid w:val="00B86B15"/>
    <w:rsid w:val="00B87CE8"/>
    <w:rsid w:val="00B9000A"/>
    <w:rsid w:val="00B905D6"/>
    <w:rsid w:val="00B905DE"/>
    <w:rsid w:val="00B9073A"/>
    <w:rsid w:val="00B90CA4"/>
    <w:rsid w:val="00B90E1E"/>
    <w:rsid w:val="00B91816"/>
    <w:rsid w:val="00B91868"/>
    <w:rsid w:val="00B91CE5"/>
    <w:rsid w:val="00B92516"/>
    <w:rsid w:val="00B9268F"/>
    <w:rsid w:val="00B92D7E"/>
    <w:rsid w:val="00B92EB5"/>
    <w:rsid w:val="00B935B8"/>
    <w:rsid w:val="00B9390B"/>
    <w:rsid w:val="00B9529F"/>
    <w:rsid w:val="00B95797"/>
    <w:rsid w:val="00B95A78"/>
    <w:rsid w:val="00B962B0"/>
    <w:rsid w:val="00B96A04"/>
    <w:rsid w:val="00B970A7"/>
    <w:rsid w:val="00B9711E"/>
    <w:rsid w:val="00B975B5"/>
    <w:rsid w:val="00B975BF"/>
    <w:rsid w:val="00B979CB"/>
    <w:rsid w:val="00B97CED"/>
    <w:rsid w:val="00BA0269"/>
    <w:rsid w:val="00BA02A8"/>
    <w:rsid w:val="00BA04F7"/>
    <w:rsid w:val="00BA09D2"/>
    <w:rsid w:val="00BA1465"/>
    <w:rsid w:val="00BA18E8"/>
    <w:rsid w:val="00BA1EE1"/>
    <w:rsid w:val="00BA26B7"/>
    <w:rsid w:val="00BA2D5F"/>
    <w:rsid w:val="00BA2F15"/>
    <w:rsid w:val="00BA2F3D"/>
    <w:rsid w:val="00BA3015"/>
    <w:rsid w:val="00BA3254"/>
    <w:rsid w:val="00BA3469"/>
    <w:rsid w:val="00BA3941"/>
    <w:rsid w:val="00BA3A72"/>
    <w:rsid w:val="00BA3E9B"/>
    <w:rsid w:val="00BA4010"/>
    <w:rsid w:val="00BA4AF8"/>
    <w:rsid w:val="00BA4FBC"/>
    <w:rsid w:val="00BA518E"/>
    <w:rsid w:val="00BA54EE"/>
    <w:rsid w:val="00BA567A"/>
    <w:rsid w:val="00BA5B26"/>
    <w:rsid w:val="00BA5E16"/>
    <w:rsid w:val="00BA6391"/>
    <w:rsid w:val="00BA6422"/>
    <w:rsid w:val="00BA66DE"/>
    <w:rsid w:val="00BB007D"/>
    <w:rsid w:val="00BB04BB"/>
    <w:rsid w:val="00BB0E53"/>
    <w:rsid w:val="00BB14D4"/>
    <w:rsid w:val="00BB1696"/>
    <w:rsid w:val="00BB194B"/>
    <w:rsid w:val="00BB1D91"/>
    <w:rsid w:val="00BB217A"/>
    <w:rsid w:val="00BB29BC"/>
    <w:rsid w:val="00BB2D8F"/>
    <w:rsid w:val="00BB30A2"/>
    <w:rsid w:val="00BB357F"/>
    <w:rsid w:val="00BB3E53"/>
    <w:rsid w:val="00BB3F5A"/>
    <w:rsid w:val="00BB4C58"/>
    <w:rsid w:val="00BB4E7D"/>
    <w:rsid w:val="00BB5B7C"/>
    <w:rsid w:val="00BB5ED2"/>
    <w:rsid w:val="00BB5F44"/>
    <w:rsid w:val="00BB5F6A"/>
    <w:rsid w:val="00BB5FBD"/>
    <w:rsid w:val="00BB622B"/>
    <w:rsid w:val="00BB64B4"/>
    <w:rsid w:val="00BB6B17"/>
    <w:rsid w:val="00BB70CA"/>
    <w:rsid w:val="00BB7920"/>
    <w:rsid w:val="00BB7A7D"/>
    <w:rsid w:val="00BB7F5D"/>
    <w:rsid w:val="00BC0637"/>
    <w:rsid w:val="00BC0BFE"/>
    <w:rsid w:val="00BC0E5E"/>
    <w:rsid w:val="00BC1658"/>
    <w:rsid w:val="00BC171E"/>
    <w:rsid w:val="00BC1D86"/>
    <w:rsid w:val="00BC2E68"/>
    <w:rsid w:val="00BC378C"/>
    <w:rsid w:val="00BC46B0"/>
    <w:rsid w:val="00BC4703"/>
    <w:rsid w:val="00BC47FE"/>
    <w:rsid w:val="00BC5335"/>
    <w:rsid w:val="00BC6286"/>
    <w:rsid w:val="00BC6506"/>
    <w:rsid w:val="00BC69A9"/>
    <w:rsid w:val="00BC6EBF"/>
    <w:rsid w:val="00BC754C"/>
    <w:rsid w:val="00BD0657"/>
    <w:rsid w:val="00BD0708"/>
    <w:rsid w:val="00BD09D5"/>
    <w:rsid w:val="00BD0B79"/>
    <w:rsid w:val="00BD186E"/>
    <w:rsid w:val="00BD28E4"/>
    <w:rsid w:val="00BD3F23"/>
    <w:rsid w:val="00BD4378"/>
    <w:rsid w:val="00BD4738"/>
    <w:rsid w:val="00BD4D81"/>
    <w:rsid w:val="00BD4E49"/>
    <w:rsid w:val="00BD53BD"/>
    <w:rsid w:val="00BD68C4"/>
    <w:rsid w:val="00BD6BF7"/>
    <w:rsid w:val="00BD6C2F"/>
    <w:rsid w:val="00BD6C63"/>
    <w:rsid w:val="00BD73F6"/>
    <w:rsid w:val="00BD7A1D"/>
    <w:rsid w:val="00BD7C1B"/>
    <w:rsid w:val="00BD7F98"/>
    <w:rsid w:val="00BE075D"/>
    <w:rsid w:val="00BE0849"/>
    <w:rsid w:val="00BE0EA4"/>
    <w:rsid w:val="00BE0FDE"/>
    <w:rsid w:val="00BE115A"/>
    <w:rsid w:val="00BE11C8"/>
    <w:rsid w:val="00BE1DF0"/>
    <w:rsid w:val="00BE205C"/>
    <w:rsid w:val="00BE2215"/>
    <w:rsid w:val="00BE2403"/>
    <w:rsid w:val="00BE25C7"/>
    <w:rsid w:val="00BE26FA"/>
    <w:rsid w:val="00BE3992"/>
    <w:rsid w:val="00BE3A75"/>
    <w:rsid w:val="00BE3F02"/>
    <w:rsid w:val="00BE4238"/>
    <w:rsid w:val="00BE4352"/>
    <w:rsid w:val="00BE4B88"/>
    <w:rsid w:val="00BE4BF9"/>
    <w:rsid w:val="00BE52A3"/>
    <w:rsid w:val="00BE5422"/>
    <w:rsid w:val="00BE589F"/>
    <w:rsid w:val="00BE5C7C"/>
    <w:rsid w:val="00BE6281"/>
    <w:rsid w:val="00BE674F"/>
    <w:rsid w:val="00BE6E36"/>
    <w:rsid w:val="00BE7DC1"/>
    <w:rsid w:val="00BE7E1F"/>
    <w:rsid w:val="00BE7E6C"/>
    <w:rsid w:val="00BF1088"/>
    <w:rsid w:val="00BF12C9"/>
    <w:rsid w:val="00BF1502"/>
    <w:rsid w:val="00BF16EE"/>
    <w:rsid w:val="00BF1852"/>
    <w:rsid w:val="00BF1988"/>
    <w:rsid w:val="00BF2D19"/>
    <w:rsid w:val="00BF2DDC"/>
    <w:rsid w:val="00BF304C"/>
    <w:rsid w:val="00BF34B7"/>
    <w:rsid w:val="00BF3F58"/>
    <w:rsid w:val="00BF4553"/>
    <w:rsid w:val="00BF489D"/>
    <w:rsid w:val="00BF4A2B"/>
    <w:rsid w:val="00BF5052"/>
    <w:rsid w:val="00BF5E7B"/>
    <w:rsid w:val="00BF5FF1"/>
    <w:rsid w:val="00BF5FF4"/>
    <w:rsid w:val="00BF6921"/>
    <w:rsid w:val="00BF7905"/>
    <w:rsid w:val="00BF7943"/>
    <w:rsid w:val="00BF7C7C"/>
    <w:rsid w:val="00BF7DA2"/>
    <w:rsid w:val="00C000D2"/>
    <w:rsid w:val="00C002E6"/>
    <w:rsid w:val="00C0044D"/>
    <w:rsid w:val="00C0071D"/>
    <w:rsid w:val="00C01133"/>
    <w:rsid w:val="00C034B2"/>
    <w:rsid w:val="00C03AAF"/>
    <w:rsid w:val="00C03D04"/>
    <w:rsid w:val="00C048ED"/>
    <w:rsid w:val="00C04C04"/>
    <w:rsid w:val="00C056FB"/>
    <w:rsid w:val="00C062A9"/>
    <w:rsid w:val="00C06492"/>
    <w:rsid w:val="00C06585"/>
    <w:rsid w:val="00C072BF"/>
    <w:rsid w:val="00C07781"/>
    <w:rsid w:val="00C1066C"/>
    <w:rsid w:val="00C10929"/>
    <w:rsid w:val="00C10F00"/>
    <w:rsid w:val="00C124F9"/>
    <w:rsid w:val="00C12EE9"/>
    <w:rsid w:val="00C135EF"/>
    <w:rsid w:val="00C13924"/>
    <w:rsid w:val="00C14703"/>
    <w:rsid w:val="00C14902"/>
    <w:rsid w:val="00C15E35"/>
    <w:rsid w:val="00C161FB"/>
    <w:rsid w:val="00C16597"/>
    <w:rsid w:val="00C167C9"/>
    <w:rsid w:val="00C16E42"/>
    <w:rsid w:val="00C1733C"/>
    <w:rsid w:val="00C1764A"/>
    <w:rsid w:val="00C20408"/>
    <w:rsid w:val="00C207D4"/>
    <w:rsid w:val="00C20824"/>
    <w:rsid w:val="00C20CBA"/>
    <w:rsid w:val="00C20D4B"/>
    <w:rsid w:val="00C20E93"/>
    <w:rsid w:val="00C221D5"/>
    <w:rsid w:val="00C22410"/>
    <w:rsid w:val="00C22BCB"/>
    <w:rsid w:val="00C22BD8"/>
    <w:rsid w:val="00C2370E"/>
    <w:rsid w:val="00C24FA4"/>
    <w:rsid w:val="00C256A5"/>
    <w:rsid w:val="00C256B6"/>
    <w:rsid w:val="00C2655D"/>
    <w:rsid w:val="00C267AC"/>
    <w:rsid w:val="00C269D0"/>
    <w:rsid w:val="00C27079"/>
    <w:rsid w:val="00C27188"/>
    <w:rsid w:val="00C272F4"/>
    <w:rsid w:val="00C27CD7"/>
    <w:rsid w:val="00C30324"/>
    <w:rsid w:val="00C3061F"/>
    <w:rsid w:val="00C307AC"/>
    <w:rsid w:val="00C30D77"/>
    <w:rsid w:val="00C3105B"/>
    <w:rsid w:val="00C314A4"/>
    <w:rsid w:val="00C32EEE"/>
    <w:rsid w:val="00C3331E"/>
    <w:rsid w:val="00C33ADB"/>
    <w:rsid w:val="00C33B7E"/>
    <w:rsid w:val="00C33CEA"/>
    <w:rsid w:val="00C33E34"/>
    <w:rsid w:val="00C348CF"/>
    <w:rsid w:val="00C34ADD"/>
    <w:rsid w:val="00C35A8B"/>
    <w:rsid w:val="00C36CDA"/>
    <w:rsid w:val="00C374E5"/>
    <w:rsid w:val="00C3773E"/>
    <w:rsid w:val="00C37D9C"/>
    <w:rsid w:val="00C37FBD"/>
    <w:rsid w:val="00C404E5"/>
    <w:rsid w:val="00C4088E"/>
    <w:rsid w:val="00C40F3C"/>
    <w:rsid w:val="00C41327"/>
    <w:rsid w:val="00C4149E"/>
    <w:rsid w:val="00C4184B"/>
    <w:rsid w:val="00C42411"/>
    <w:rsid w:val="00C43194"/>
    <w:rsid w:val="00C432BF"/>
    <w:rsid w:val="00C4387B"/>
    <w:rsid w:val="00C43917"/>
    <w:rsid w:val="00C4399D"/>
    <w:rsid w:val="00C43B59"/>
    <w:rsid w:val="00C43EE4"/>
    <w:rsid w:val="00C4401A"/>
    <w:rsid w:val="00C44145"/>
    <w:rsid w:val="00C4442E"/>
    <w:rsid w:val="00C44641"/>
    <w:rsid w:val="00C44969"/>
    <w:rsid w:val="00C44BB2"/>
    <w:rsid w:val="00C44C97"/>
    <w:rsid w:val="00C44F9A"/>
    <w:rsid w:val="00C45039"/>
    <w:rsid w:val="00C45314"/>
    <w:rsid w:val="00C45AE2"/>
    <w:rsid w:val="00C45DC1"/>
    <w:rsid w:val="00C4680B"/>
    <w:rsid w:val="00C4691A"/>
    <w:rsid w:val="00C478C7"/>
    <w:rsid w:val="00C479B3"/>
    <w:rsid w:val="00C479EC"/>
    <w:rsid w:val="00C47BDC"/>
    <w:rsid w:val="00C511D1"/>
    <w:rsid w:val="00C515D4"/>
    <w:rsid w:val="00C51763"/>
    <w:rsid w:val="00C517AC"/>
    <w:rsid w:val="00C521A1"/>
    <w:rsid w:val="00C52257"/>
    <w:rsid w:val="00C52262"/>
    <w:rsid w:val="00C5249E"/>
    <w:rsid w:val="00C52F45"/>
    <w:rsid w:val="00C53174"/>
    <w:rsid w:val="00C533EB"/>
    <w:rsid w:val="00C540A6"/>
    <w:rsid w:val="00C540C9"/>
    <w:rsid w:val="00C545D2"/>
    <w:rsid w:val="00C549DB"/>
    <w:rsid w:val="00C5503D"/>
    <w:rsid w:val="00C55910"/>
    <w:rsid w:val="00C55E95"/>
    <w:rsid w:val="00C55F43"/>
    <w:rsid w:val="00C5641E"/>
    <w:rsid w:val="00C567CF"/>
    <w:rsid w:val="00C56A8F"/>
    <w:rsid w:val="00C57337"/>
    <w:rsid w:val="00C577E5"/>
    <w:rsid w:val="00C57B9F"/>
    <w:rsid w:val="00C600F8"/>
    <w:rsid w:val="00C604D3"/>
    <w:rsid w:val="00C6078A"/>
    <w:rsid w:val="00C609FA"/>
    <w:rsid w:val="00C61234"/>
    <w:rsid w:val="00C61C5F"/>
    <w:rsid w:val="00C61C83"/>
    <w:rsid w:val="00C61E0F"/>
    <w:rsid w:val="00C61FF5"/>
    <w:rsid w:val="00C62068"/>
    <w:rsid w:val="00C62518"/>
    <w:rsid w:val="00C6251E"/>
    <w:rsid w:val="00C626FE"/>
    <w:rsid w:val="00C62A11"/>
    <w:rsid w:val="00C62CEF"/>
    <w:rsid w:val="00C6391D"/>
    <w:rsid w:val="00C63D44"/>
    <w:rsid w:val="00C63F1D"/>
    <w:rsid w:val="00C63FF4"/>
    <w:rsid w:val="00C6441A"/>
    <w:rsid w:val="00C6483C"/>
    <w:rsid w:val="00C6495B"/>
    <w:rsid w:val="00C64A5E"/>
    <w:rsid w:val="00C651B3"/>
    <w:rsid w:val="00C657F9"/>
    <w:rsid w:val="00C65882"/>
    <w:rsid w:val="00C65A19"/>
    <w:rsid w:val="00C66C74"/>
    <w:rsid w:val="00C66DB4"/>
    <w:rsid w:val="00C67330"/>
    <w:rsid w:val="00C675E8"/>
    <w:rsid w:val="00C676CA"/>
    <w:rsid w:val="00C67CC5"/>
    <w:rsid w:val="00C67E14"/>
    <w:rsid w:val="00C70BB4"/>
    <w:rsid w:val="00C70F06"/>
    <w:rsid w:val="00C7164C"/>
    <w:rsid w:val="00C721C1"/>
    <w:rsid w:val="00C7288C"/>
    <w:rsid w:val="00C72A48"/>
    <w:rsid w:val="00C72B81"/>
    <w:rsid w:val="00C72F81"/>
    <w:rsid w:val="00C73541"/>
    <w:rsid w:val="00C73582"/>
    <w:rsid w:val="00C7422D"/>
    <w:rsid w:val="00C7436D"/>
    <w:rsid w:val="00C7469F"/>
    <w:rsid w:val="00C74D82"/>
    <w:rsid w:val="00C7530E"/>
    <w:rsid w:val="00C75570"/>
    <w:rsid w:val="00C75D0D"/>
    <w:rsid w:val="00C75F8E"/>
    <w:rsid w:val="00C75F8F"/>
    <w:rsid w:val="00C7644A"/>
    <w:rsid w:val="00C767B2"/>
    <w:rsid w:val="00C76B31"/>
    <w:rsid w:val="00C76C35"/>
    <w:rsid w:val="00C76CF2"/>
    <w:rsid w:val="00C7756F"/>
    <w:rsid w:val="00C8026D"/>
    <w:rsid w:val="00C803B7"/>
    <w:rsid w:val="00C80454"/>
    <w:rsid w:val="00C80469"/>
    <w:rsid w:val="00C80931"/>
    <w:rsid w:val="00C80DBB"/>
    <w:rsid w:val="00C81302"/>
    <w:rsid w:val="00C81EA8"/>
    <w:rsid w:val="00C82654"/>
    <w:rsid w:val="00C82B1C"/>
    <w:rsid w:val="00C845FD"/>
    <w:rsid w:val="00C8595A"/>
    <w:rsid w:val="00C85B65"/>
    <w:rsid w:val="00C86493"/>
    <w:rsid w:val="00C86620"/>
    <w:rsid w:val="00C86798"/>
    <w:rsid w:val="00C86BCC"/>
    <w:rsid w:val="00C86D65"/>
    <w:rsid w:val="00C86FC3"/>
    <w:rsid w:val="00C8742A"/>
    <w:rsid w:val="00C87680"/>
    <w:rsid w:val="00C8794F"/>
    <w:rsid w:val="00C87EA0"/>
    <w:rsid w:val="00C90216"/>
    <w:rsid w:val="00C91365"/>
    <w:rsid w:val="00C91A9B"/>
    <w:rsid w:val="00C91CF5"/>
    <w:rsid w:val="00C91D7C"/>
    <w:rsid w:val="00C92916"/>
    <w:rsid w:val="00C92C00"/>
    <w:rsid w:val="00C933BC"/>
    <w:rsid w:val="00C9373B"/>
    <w:rsid w:val="00C93A0E"/>
    <w:rsid w:val="00C93DBD"/>
    <w:rsid w:val="00C93E03"/>
    <w:rsid w:val="00C93FAA"/>
    <w:rsid w:val="00C9471A"/>
    <w:rsid w:val="00C94ABD"/>
    <w:rsid w:val="00C94D82"/>
    <w:rsid w:val="00C95324"/>
    <w:rsid w:val="00C95355"/>
    <w:rsid w:val="00C954E9"/>
    <w:rsid w:val="00C9573A"/>
    <w:rsid w:val="00C95756"/>
    <w:rsid w:val="00C9620F"/>
    <w:rsid w:val="00C973F2"/>
    <w:rsid w:val="00C974D0"/>
    <w:rsid w:val="00C97727"/>
    <w:rsid w:val="00CA0733"/>
    <w:rsid w:val="00CA0A6F"/>
    <w:rsid w:val="00CA0C7A"/>
    <w:rsid w:val="00CA0E80"/>
    <w:rsid w:val="00CA0FE6"/>
    <w:rsid w:val="00CA16DE"/>
    <w:rsid w:val="00CA26C0"/>
    <w:rsid w:val="00CA2AF5"/>
    <w:rsid w:val="00CA2B79"/>
    <w:rsid w:val="00CA2D63"/>
    <w:rsid w:val="00CA2E43"/>
    <w:rsid w:val="00CA309A"/>
    <w:rsid w:val="00CA3CD2"/>
    <w:rsid w:val="00CA3F77"/>
    <w:rsid w:val="00CA4914"/>
    <w:rsid w:val="00CA5CD4"/>
    <w:rsid w:val="00CA5F25"/>
    <w:rsid w:val="00CA601A"/>
    <w:rsid w:val="00CA62C3"/>
    <w:rsid w:val="00CA63A3"/>
    <w:rsid w:val="00CA648E"/>
    <w:rsid w:val="00CA6726"/>
    <w:rsid w:val="00CA6785"/>
    <w:rsid w:val="00CA69DE"/>
    <w:rsid w:val="00CA6FD6"/>
    <w:rsid w:val="00CA777A"/>
    <w:rsid w:val="00CA779B"/>
    <w:rsid w:val="00CA78DE"/>
    <w:rsid w:val="00CB0549"/>
    <w:rsid w:val="00CB057D"/>
    <w:rsid w:val="00CB077B"/>
    <w:rsid w:val="00CB0ABA"/>
    <w:rsid w:val="00CB0B10"/>
    <w:rsid w:val="00CB12BD"/>
    <w:rsid w:val="00CB1327"/>
    <w:rsid w:val="00CB13D8"/>
    <w:rsid w:val="00CB13FB"/>
    <w:rsid w:val="00CB1916"/>
    <w:rsid w:val="00CB1FE5"/>
    <w:rsid w:val="00CB2EA3"/>
    <w:rsid w:val="00CB33D5"/>
    <w:rsid w:val="00CB39E2"/>
    <w:rsid w:val="00CB3C67"/>
    <w:rsid w:val="00CB3E07"/>
    <w:rsid w:val="00CB4B27"/>
    <w:rsid w:val="00CB4B3A"/>
    <w:rsid w:val="00CB4E23"/>
    <w:rsid w:val="00CB5424"/>
    <w:rsid w:val="00CB5664"/>
    <w:rsid w:val="00CB5DCC"/>
    <w:rsid w:val="00CB65BA"/>
    <w:rsid w:val="00CB68A1"/>
    <w:rsid w:val="00CB71FD"/>
    <w:rsid w:val="00CB73F3"/>
    <w:rsid w:val="00CB7665"/>
    <w:rsid w:val="00CB7E1A"/>
    <w:rsid w:val="00CB7FD9"/>
    <w:rsid w:val="00CC1257"/>
    <w:rsid w:val="00CC18BD"/>
    <w:rsid w:val="00CC200A"/>
    <w:rsid w:val="00CC2062"/>
    <w:rsid w:val="00CC2281"/>
    <w:rsid w:val="00CC3182"/>
    <w:rsid w:val="00CC36BB"/>
    <w:rsid w:val="00CC38E4"/>
    <w:rsid w:val="00CC3F97"/>
    <w:rsid w:val="00CC4354"/>
    <w:rsid w:val="00CC43CF"/>
    <w:rsid w:val="00CC4D61"/>
    <w:rsid w:val="00CC5046"/>
    <w:rsid w:val="00CC55AF"/>
    <w:rsid w:val="00CC57B3"/>
    <w:rsid w:val="00CC643E"/>
    <w:rsid w:val="00CC673A"/>
    <w:rsid w:val="00CC67FC"/>
    <w:rsid w:val="00CC68C6"/>
    <w:rsid w:val="00CC69A6"/>
    <w:rsid w:val="00CC76ED"/>
    <w:rsid w:val="00CC7770"/>
    <w:rsid w:val="00CD0373"/>
    <w:rsid w:val="00CD04AA"/>
    <w:rsid w:val="00CD05CB"/>
    <w:rsid w:val="00CD05F8"/>
    <w:rsid w:val="00CD09EF"/>
    <w:rsid w:val="00CD0C49"/>
    <w:rsid w:val="00CD0EA0"/>
    <w:rsid w:val="00CD1E4D"/>
    <w:rsid w:val="00CD1E5F"/>
    <w:rsid w:val="00CD2077"/>
    <w:rsid w:val="00CD211D"/>
    <w:rsid w:val="00CD2CDF"/>
    <w:rsid w:val="00CD3C18"/>
    <w:rsid w:val="00CD46CE"/>
    <w:rsid w:val="00CD489D"/>
    <w:rsid w:val="00CD523F"/>
    <w:rsid w:val="00CD5D08"/>
    <w:rsid w:val="00CD5D17"/>
    <w:rsid w:val="00CD6E2F"/>
    <w:rsid w:val="00CE022E"/>
    <w:rsid w:val="00CE04F1"/>
    <w:rsid w:val="00CE06D6"/>
    <w:rsid w:val="00CE0D60"/>
    <w:rsid w:val="00CE1201"/>
    <w:rsid w:val="00CE15F0"/>
    <w:rsid w:val="00CE1E14"/>
    <w:rsid w:val="00CE3821"/>
    <w:rsid w:val="00CE4293"/>
    <w:rsid w:val="00CE4402"/>
    <w:rsid w:val="00CE46A1"/>
    <w:rsid w:val="00CE47A0"/>
    <w:rsid w:val="00CE4FAD"/>
    <w:rsid w:val="00CE5433"/>
    <w:rsid w:val="00CE58D4"/>
    <w:rsid w:val="00CE5972"/>
    <w:rsid w:val="00CE5AA9"/>
    <w:rsid w:val="00CE5D2D"/>
    <w:rsid w:val="00CE654E"/>
    <w:rsid w:val="00CE6FD8"/>
    <w:rsid w:val="00CE74FB"/>
    <w:rsid w:val="00CE78F8"/>
    <w:rsid w:val="00CF0714"/>
    <w:rsid w:val="00CF0906"/>
    <w:rsid w:val="00CF0AAA"/>
    <w:rsid w:val="00CF0C14"/>
    <w:rsid w:val="00CF1C1B"/>
    <w:rsid w:val="00CF1F33"/>
    <w:rsid w:val="00CF2971"/>
    <w:rsid w:val="00CF3839"/>
    <w:rsid w:val="00CF3AA8"/>
    <w:rsid w:val="00CF3C90"/>
    <w:rsid w:val="00CF3E3C"/>
    <w:rsid w:val="00CF4FA0"/>
    <w:rsid w:val="00CF53E2"/>
    <w:rsid w:val="00CF580F"/>
    <w:rsid w:val="00CF643D"/>
    <w:rsid w:val="00CF6594"/>
    <w:rsid w:val="00CF670A"/>
    <w:rsid w:val="00CF6AA0"/>
    <w:rsid w:val="00CF7912"/>
    <w:rsid w:val="00CF7DF5"/>
    <w:rsid w:val="00D0016F"/>
    <w:rsid w:val="00D00199"/>
    <w:rsid w:val="00D001B7"/>
    <w:rsid w:val="00D005D5"/>
    <w:rsid w:val="00D00CBA"/>
    <w:rsid w:val="00D00CEC"/>
    <w:rsid w:val="00D00DFC"/>
    <w:rsid w:val="00D01BED"/>
    <w:rsid w:val="00D02393"/>
    <w:rsid w:val="00D02C15"/>
    <w:rsid w:val="00D033C9"/>
    <w:rsid w:val="00D0340D"/>
    <w:rsid w:val="00D0347D"/>
    <w:rsid w:val="00D03B1D"/>
    <w:rsid w:val="00D047D2"/>
    <w:rsid w:val="00D04BF0"/>
    <w:rsid w:val="00D04DAA"/>
    <w:rsid w:val="00D05E4B"/>
    <w:rsid w:val="00D06234"/>
    <w:rsid w:val="00D06390"/>
    <w:rsid w:val="00D0765F"/>
    <w:rsid w:val="00D07821"/>
    <w:rsid w:val="00D07E19"/>
    <w:rsid w:val="00D104AF"/>
    <w:rsid w:val="00D10927"/>
    <w:rsid w:val="00D1102E"/>
    <w:rsid w:val="00D11472"/>
    <w:rsid w:val="00D1160B"/>
    <w:rsid w:val="00D11A1C"/>
    <w:rsid w:val="00D11A6A"/>
    <w:rsid w:val="00D12219"/>
    <w:rsid w:val="00D12524"/>
    <w:rsid w:val="00D1273F"/>
    <w:rsid w:val="00D12814"/>
    <w:rsid w:val="00D1296C"/>
    <w:rsid w:val="00D12E1B"/>
    <w:rsid w:val="00D12F46"/>
    <w:rsid w:val="00D13FBB"/>
    <w:rsid w:val="00D142E7"/>
    <w:rsid w:val="00D14BEA"/>
    <w:rsid w:val="00D15378"/>
    <w:rsid w:val="00D153E5"/>
    <w:rsid w:val="00D15BA9"/>
    <w:rsid w:val="00D15FC9"/>
    <w:rsid w:val="00D16850"/>
    <w:rsid w:val="00D16BC6"/>
    <w:rsid w:val="00D173C5"/>
    <w:rsid w:val="00D17DB3"/>
    <w:rsid w:val="00D17FB8"/>
    <w:rsid w:val="00D20A88"/>
    <w:rsid w:val="00D2115C"/>
    <w:rsid w:val="00D2150F"/>
    <w:rsid w:val="00D21D91"/>
    <w:rsid w:val="00D223B0"/>
    <w:rsid w:val="00D2244C"/>
    <w:rsid w:val="00D224C3"/>
    <w:rsid w:val="00D2256E"/>
    <w:rsid w:val="00D22E9B"/>
    <w:rsid w:val="00D23049"/>
    <w:rsid w:val="00D23487"/>
    <w:rsid w:val="00D237BB"/>
    <w:rsid w:val="00D237CC"/>
    <w:rsid w:val="00D23C6C"/>
    <w:rsid w:val="00D23DE1"/>
    <w:rsid w:val="00D23EB7"/>
    <w:rsid w:val="00D23F6D"/>
    <w:rsid w:val="00D24430"/>
    <w:rsid w:val="00D245BA"/>
    <w:rsid w:val="00D25157"/>
    <w:rsid w:val="00D2584B"/>
    <w:rsid w:val="00D259FC"/>
    <w:rsid w:val="00D266E3"/>
    <w:rsid w:val="00D26ADA"/>
    <w:rsid w:val="00D272FD"/>
    <w:rsid w:val="00D27B2A"/>
    <w:rsid w:val="00D32234"/>
    <w:rsid w:val="00D3231E"/>
    <w:rsid w:val="00D324B1"/>
    <w:rsid w:val="00D3285D"/>
    <w:rsid w:val="00D33407"/>
    <w:rsid w:val="00D33485"/>
    <w:rsid w:val="00D33580"/>
    <w:rsid w:val="00D335E3"/>
    <w:rsid w:val="00D3389D"/>
    <w:rsid w:val="00D342F8"/>
    <w:rsid w:val="00D34A4B"/>
    <w:rsid w:val="00D34DA1"/>
    <w:rsid w:val="00D3606C"/>
    <w:rsid w:val="00D360C4"/>
    <w:rsid w:val="00D360E5"/>
    <w:rsid w:val="00D363E5"/>
    <w:rsid w:val="00D364AF"/>
    <w:rsid w:val="00D36528"/>
    <w:rsid w:val="00D36647"/>
    <w:rsid w:val="00D375FB"/>
    <w:rsid w:val="00D40375"/>
    <w:rsid w:val="00D40DCB"/>
    <w:rsid w:val="00D40DE4"/>
    <w:rsid w:val="00D40E54"/>
    <w:rsid w:val="00D40E76"/>
    <w:rsid w:val="00D4163E"/>
    <w:rsid w:val="00D418F9"/>
    <w:rsid w:val="00D41EE5"/>
    <w:rsid w:val="00D42A0D"/>
    <w:rsid w:val="00D42EFF"/>
    <w:rsid w:val="00D430CE"/>
    <w:rsid w:val="00D436A7"/>
    <w:rsid w:val="00D43BC8"/>
    <w:rsid w:val="00D44A63"/>
    <w:rsid w:val="00D44AB0"/>
    <w:rsid w:val="00D44E86"/>
    <w:rsid w:val="00D455A8"/>
    <w:rsid w:val="00D4586A"/>
    <w:rsid w:val="00D458EE"/>
    <w:rsid w:val="00D47044"/>
    <w:rsid w:val="00D47D73"/>
    <w:rsid w:val="00D50628"/>
    <w:rsid w:val="00D51A6B"/>
    <w:rsid w:val="00D5250E"/>
    <w:rsid w:val="00D52F7F"/>
    <w:rsid w:val="00D537E4"/>
    <w:rsid w:val="00D53C54"/>
    <w:rsid w:val="00D54277"/>
    <w:rsid w:val="00D543F2"/>
    <w:rsid w:val="00D5457B"/>
    <w:rsid w:val="00D55D2B"/>
    <w:rsid w:val="00D564F4"/>
    <w:rsid w:val="00D56629"/>
    <w:rsid w:val="00D5673A"/>
    <w:rsid w:val="00D56A45"/>
    <w:rsid w:val="00D56D29"/>
    <w:rsid w:val="00D56FDE"/>
    <w:rsid w:val="00D57130"/>
    <w:rsid w:val="00D5726D"/>
    <w:rsid w:val="00D57394"/>
    <w:rsid w:val="00D5761F"/>
    <w:rsid w:val="00D5772C"/>
    <w:rsid w:val="00D57E29"/>
    <w:rsid w:val="00D60F4B"/>
    <w:rsid w:val="00D6101F"/>
    <w:rsid w:val="00D61049"/>
    <w:rsid w:val="00D610CB"/>
    <w:rsid w:val="00D617EB"/>
    <w:rsid w:val="00D61AB3"/>
    <w:rsid w:val="00D6219B"/>
    <w:rsid w:val="00D62C70"/>
    <w:rsid w:val="00D63F1B"/>
    <w:rsid w:val="00D63FE1"/>
    <w:rsid w:val="00D641AE"/>
    <w:rsid w:val="00D643EC"/>
    <w:rsid w:val="00D644C5"/>
    <w:rsid w:val="00D646B5"/>
    <w:rsid w:val="00D6480E"/>
    <w:rsid w:val="00D65197"/>
    <w:rsid w:val="00D65931"/>
    <w:rsid w:val="00D66529"/>
    <w:rsid w:val="00D66F74"/>
    <w:rsid w:val="00D67212"/>
    <w:rsid w:val="00D6762B"/>
    <w:rsid w:val="00D676CD"/>
    <w:rsid w:val="00D676DC"/>
    <w:rsid w:val="00D67983"/>
    <w:rsid w:val="00D67BD5"/>
    <w:rsid w:val="00D67EFB"/>
    <w:rsid w:val="00D70089"/>
    <w:rsid w:val="00D7117A"/>
    <w:rsid w:val="00D712FF"/>
    <w:rsid w:val="00D71505"/>
    <w:rsid w:val="00D71C36"/>
    <w:rsid w:val="00D723C8"/>
    <w:rsid w:val="00D72C48"/>
    <w:rsid w:val="00D7372B"/>
    <w:rsid w:val="00D73829"/>
    <w:rsid w:val="00D74677"/>
    <w:rsid w:val="00D75241"/>
    <w:rsid w:val="00D75C50"/>
    <w:rsid w:val="00D765B0"/>
    <w:rsid w:val="00D767E1"/>
    <w:rsid w:val="00D773A9"/>
    <w:rsid w:val="00D7763D"/>
    <w:rsid w:val="00D77968"/>
    <w:rsid w:val="00D77FAB"/>
    <w:rsid w:val="00D81357"/>
    <w:rsid w:val="00D81599"/>
    <w:rsid w:val="00D816E5"/>
    <w:rsid w:val="00D8172C"/>
    <w:rsid w:val="00D81A8E"/>
    <w:rsid w:val="00D81AE6"/>
    <w:rsid w:val="00D822B4"/>
    <w:rsid w:val="00D82869"/>
    <w:rsid w:val="00D83569"/>
    <w:rsid w:val="00D8429B"/>
    <w:rsid w:val="00D844E7"/>
    <w:rsid w:val="00D847D0"/>
    <w:rsid w:val="00D84A66"/>
    <w:rsid w:val="00D85694"/>
    <w:rsid w:val="00D85E92"/>
    <w:rsid w:val="00D8611C"/>
    <w:rsid w:val="00D86242"/>
    <w:rsid w:val="00D86614"/>
    <w:rsid w:val="00D8701E"/>
    <w:rsid w:val="00D87128"/>
    <w:rsid w:val="00D87178"/>
    <w:rsid w:val="00D874E7"/>
    <w:rsid w:val="00D87DA2"/>
    <w:rsid w:val="00D87E16"/>
    <w:rsid w:val="00D9048C"/>
    <w:rsid w:val="00D9049F"/>
    <w:rsid w:val="00D90569"/>
    <w:rsid w:val="00D90606"/>
    <w:rsid w:val="00D906B4"/>
    <w:rsid w:val="00D9201A"/>
    <w:rsid w:val="00D92297"/>
    <w:rsid w:val="00D928FB"/>
    <w:rsid w:val="00D92F30"/>
    <w:rsid w:val="00D93118"/>
    <w:rsid w:val="00D934C2"/>
    <w:rsid w:val="00D93E07"/>
    <w:rsid w:val="00D93FBE"/>
    <w:rsid w:val="00D94283"/>
    <w:rsid w:val="00D943ED"/>
    <w:rsid w:val="00D94A2F"/>
    <w:rsid w:val="00D94D6C"/>
    <w:rsid w:val="00D94ECB"/>
    <w:rsid w:val="00D950A2"/>
    <w:rsid w:val="00D951E7"/>
    <w:rsid w:val="00D95AB5"/>
    <w:rsid w:val="00D96042"/>
    <w:rsid w:val="00D96102"/>
    <w:rsid w:val="00D96290"/>
    <w:rsid w:val="00D9693F"/>
    <w:rsid w:val="00D97B44"/>
    <w:rsid w:val="00D97E02"/>
    <w:rsid w:val="00D97E09"/>
    <w:rsid w:val="00DA065B"/>
    <w:rsid w:val="00DA0F48"/>
    <w:rsid w:val="00DA111A"/>
    <w:rsid w:val="00DA1596"/>
    <w:rsid w:val="00DA16DC"/>
    <w:rsid w:val="00DA199C"/>
    <w:rsid w:val="00DA1EF4"/>
    <w:rsid w:val="00DA22ED"/>
    <w:rsid w:val="00DA2454"/>
    <w:rsid w:val="00DA33F8"/>
    <w:rsid w:val="00DA37E9"/>
    <w:rsid w:val="00DA46B5"/>
    <w:rsid w:val="00DA49CC"/>
    <w:rsid w:val="00DA4C16"/>
    <w:rsid w:val="00DA4E7E"/>
    <w:rsid w:val="00DA5207"/>
    <w:rsid w:val="00DA5A30"/>
    <w:rsid w:val="00DA5A72"/>
    <w:rsid w:val="00DA6692"/>
    <w:rsid w:val="00DA6DD1"/>
    <w:rsid w:val="00DA71BF"/>
    <w:rsid w:val="00DA7392"/>
    <w:rsid w:val="00DA7757"/>
    <w:rsid w:val="00DA77A4"/>
    <w:rsid w:val="00DA7DC3"/>
    <w:rsid w:val="00DA7FF6"/>
    <w:rsid w:val="00DB059B"/>
    <w:rsid w:val="00DB05EB"/>
    <w:rsid w:val="00DB129A"/>
    <w:rsid w:val="00DB140E"/>
    <w:rsid w:val="00DB19FD"/>
    <w:rsid w:val="00DB1FB2"/>
    <w:rsid w:val="00DB2F35"/>
    <w:rsid w:val="00DB2F6D"/>
    <w:rsid w:val="00DB3D89"/>
    <w:rsid w:val="00DB3E34"/>
    <w:rsid w:val="00DB3EAC"/>
    <w:rsid w:val="00DB40A4"/>
    <w:rsid w:val="00DB451E"/>
    <w:rsid w:val="00DB4DB8"/>
    <w:rsid w:val="00DB5933"/>
    <w:rsid w:val="00DB5A94"/>
    <w:rsid w:val="00DB5B56"/>
    <w:rsid w:val="00DB5E5D"/>
    <w:rsid w:val="00DB60C8"/>
    <w:rsid w:val="00DB6298"/>
    <w:rsid w:val="00DB69AB"/>
    <w:rsid w:val="00DB72A3"/>
    <w:rsid w:val="00DB7406"/>
    <w:rsid w:val="00DC0115"/>
    <w:rsid w:val="00DC0529"/>
    <w:rsid w:val="00DC0832"/>
    <w:rsid w:val="00DC0C6F"/>
    <w:rsid w:val="00DC0FB4"/>
    <w:rsid w:val="00DC12AD"/>
    <w:rsid w:val="00DC19CD"/>
    <w:rsid w:val="00DC1D15"/>
    <w:rsid w:val="00DC1D49"/>
    <w:rsid w:val="00DC1F13"/>
    <w:rsid w:val="00DC29DD"/>
    <w:rsid w:val="00DC2C43"/>
    <w:rsid w:val="00DC2EDF"/>
    <w:rsid w:val="00DC322F"/>
    <w:rsid w:val="00DC3308"/>
    <w:rsid w:val="00DC336F"/>
    <w:rsid w:val="00DC3BBA"/>
    <w:rsid w:val="00DC3FF3"/>
    <w:rsid w:val="00DC45F5"/>
    <w:rsid w:val="00DC5DBC"/>
    <w:rsid w:val="00DC6EE8"/>
    <w:rsid w:val="00DC711F"/>
    <w:rsid w:val="00DC72F2"/>
    <w:rsid w:val="00DC7BA4"/>
    <w:rsid w:val="00DC7F79"/>
    <w:rsid w:val="00DD01D3"/>
    <w:rsid w:val="00DD1009"/>
    <w:rsid w:val="00DD1121"/>
    <w:rsid w:val="00DD1722"/>
    <w:rsid w:val="00DD1D15"/>
    <w:rsid w:val="00DD1D8A"/>
    <w:rsid w:val="00DD221A"/>
    <w:rsid w:val="00DD252F"/>
    <w:rsid w:val="00DD29C7"/>
    <w:rsid w:val="00DD30D1"/>
    <w:rsid w:val="00DD4287"/>
    <w:rsid w:val="00DD46DA"/>
    <w:rsid w:val="00DD47E1"/>
    <w:rsid w:val="00DD4818"/>
    <w:rsid w:val="00DD491A"/>
    <w:rsid w:val="00DD4985"/>
    <w:rsid w:val="00DD4E29"/>
    <w:rsid w:val="00DD54F3"/>
    <w:rsid w:val="00DD5842"/>
    <w:rsid w:val="00DD5BED"/>
    <w:rsid w:val="00DD61FB"/>
    <w:rsid w:val="00DD6BEF"/>
    <w:rsid w:val="00DD6C90"/>
    <w:rsid w:val="00DD70E3"/>
    <w:rsid w:val="00DD712F"/>
    <w:rsid w:val="00DD7319"/>
    <w:rsid w:val="00DD73A6"/>
    <w:rsid w:val="00DE01E9"/>
    <w:rsid w:val="00DE0830"/>
    <w:rsid w:val="00DE1C2B"/>
    <w:rsid w:val="00DE1CE7"/>
    <w:rsid w:val="00DE1D7E"/>
    <w:rsid w:val="00DE1F02"/>
    <w:rsid w:val="00DE21D5"/>
    <w:rsid w:val="00DE2764"/>
    <w:rsid w:val="00DE34C0"/>
    <w:rsid w:val="00DE3B74"/>
    <w:rsid w:val="00DE3D0C"/>
    <w:rsid w:val="00DE4133"/>
    <w:rsid w:val="00DE4510"/>
    <w:rsid w:val="00DE459A"/>
    <w:rsid w:val="00DE4F07"/>
    <w:rsid w:val="00DE5AC8"/>
    <w:rsid w:val="00DE5F1E"/>
    <w:rsid w:val="00DE61BD"/>
    <w:rsid w:val="00DE6699"/>
    <w:rsid w:val="00DE6D50"/>
    <w:rsid w:val="00DE6D78"/>
    <w:rsid w:val="00DE72E5"/>
    <w:rsid w:val="00DE72F2"/>
    <w:rsid w:val="00DE793F"/>
    <w:rsid w:val="00DE7B79"/>
    <w:rsid w:val="00DE7CAB"/>
    <w:rsid w:val="00DF0078"/>
    <w:rsid w:val="00DF09C8"/>
    <w:rsid w:val="00DF175D"/>
    <w:rsid w:val="00DF1FEF"/>
    <w:rsid w:val="00DF2756"/>
    <w:rsid w:val="00DF283E"/>
    <w:rsid w:val="00DF2CA4"/>
    <w:rsid w:val="00DF3179"/>
    <w:rsid w:val="00DF34F8"/>
    <w:rsid w:val="00DF37FB"/>
    <w:rsid w:val="00DF3F36"/>
    <w:rsid w:val="00DF4056"/>
    <w:rsid w:val="00DF4063"/>
    <w:rsid w:val="00DF4458"/>
    <w:rsid w:val="00DF4600"/>
    <w:rsid w:val="00DF4A5F"/>
    <w:rsid w:val="00DF4C40"/>
    <w:rsid w:val="00DF611A"/>
    <w:rsid w:val="00DF6505"/>
    <w:rsid w:val="00DF68EF"/>
    <w:rsid w:val="00DF6AFD"/>
    <w:rsid w:val="00DF7650"/>
    <w:rsid w:val="00DF773C"/>
    <w:rsid w:val="00DF7785"/>
    <w:rsid w:val="00DF7B00"/>
    <w:rsid w:val="00DF7BA2"/>
    <w:rsid w:val="00E0020D"/>
    <w:rsid w:val="00E00748"/>
    <w:rsid w:val="00E011A5"/>
    <w:rsid w:val="00E0152E"/>
    <w:rsid w:val="00E01B51"/>
    <w:rsid w:val="00E02711"/>
    <w:rsid w:val="00E02B37"/>
    <w:rsid w:val="00E0309A"/>
    <w:rsid w:val="00E046CB"/>
    <w:rsid w:val="00E049AC"/>
    <w:rsid w:val="00E04AD9"/>
    <w:rsid w:val="00E04D05"/>
    <w:rsid w:val="00E05211"/>
    <w:rsid w:val="00E0560C"/>
    <w:rsid w:val="00E05C73"/>
    <w:rsid w:val="00E05DBC"/>
    <w:rsid w:val="00E0623E"/>
    <w:rsid w:val="00E0625A"/>
    <w:rsid w:val="00E06A36"/>
    <w:rsid w:val="00E06DC3"/>
    <w:rsid w:val="00E07010"/>
    <w:rsid w:val="00E0779C"/>
    <w:rsid w:val="00E077C4"/>
    <w:rsid w:val="00E1018A"/>
    <w:rsid w:val="00E1049B"/>
    <w:rsid w:val="00E10C2D"/>
    <w:rsid w:val="00E118FA"/>
    <w:rsid w:val="00E11D54"/>
    <w:rsid w:val="00E124C0"/>
    <w:rsid w:val="00E12692"/>
    <w:rsid w:val="00E12FA6"/>
    <w:rsid w:val="00E138C2"/>
    <w:rsid w:val="00E13D35"/>
    <w:rsid w:val="00E13F46"/>
    <w:rsid w:val="00E142B3"/>
    <w:rsid w:val="00E14562"/>
    <w:rsid w:val="00E15560"/>
    <w:rsid w:val="00E15743"/>
    <w:rsid w:val="00E15971"/>
    <w:rsid w:val="00E15F76"/>
    <w:rsid w:val="00E1614E"/>
    <w:rsid w:val="00E162BE"/>
    <w:rsid w:val="00E163DC"/>
    <w:rsid w:val="00E16440"/>
    <w:rsid w:val="00E169D6"/>
    <w:rsid w:val="00E16BED"/>
    <w:rsid w:val="00E16D25"/>
    <w:rsid w:val="00E17513"/>
    <w:rsid w:val="00E17ACF"/>
    <w:rsid w:val="00E2006F"/>
    <w:rsid w:val="00E2014E"/>
    <w:rsid w:val="00E202BA"/>
    <w:rsid w:val="00E20319"/>
    <w:rsid w:val="00E204F4"/>
    <w:rsid w:val="00E20828"/>
    <w:rsid w:val="00E21010"/>
    <w:rsid w:val="00E211A6"/>
    <w:rsid w:val="00E2138E"/>
    <w:rsid w:val="00E21615"/>
    <w:rsid w:val="00E22368"/>
    <w:rsid w:val="00E23215"/>
    <w:rsid w:val="00E233FC"/>
    <w:rsid w:val="00E2373D"/>
    <w:rsid w:val="00E24913"/>
    <w:rsid w:val="00E249E8"/>
    <w:rsid w:val="00E25290"/>
    <w:rsid w:val="00E25BAD"/>
    <w:rsid w:val="00E2670C"/>
    <w:rsid w:val="00E2692C"/>
    <w:rsid w:val="00E277FC"/>
    <w:rsid w:val="00E27ECD"/>
    <w:rsid w:val="00E27ED5"/>
    <w:rsid w:val="00E302F5"/>
    <w:rsid w:val="00E30810"/>
    <w:rsid w:val="00E31260"/>
    <w:rsid w:val="00E32B58"/>
    <w:rsid w:val="00E3416E"/>
    <w:rsid w:val="00E34254"/>
    <w:rsid w:val="00E345B3"/>
    <w:rsid w:val="00E34E3E"/>
    <w:rsid w:val="00E34E8E"/>
    <w:rsid w:val="00E35C46"/>
    <w:rsid w:val="00E36A43"/>
    <w:rsid w:val="00E36B50"/>
    <w:rsid w:val="00E36D00"/>
    <w:rsid w:val="00E36E0E"/>
    <w:rsid w:val="00E37241"/>
    <w:rsid w:val="00E3738B"/>
    <w:rsid w:val="00E37763"/>
    <w:rsid w:val="00E3780A"/>
    <w:rsid w:val="00E37C15"/>
    <w:rsid w:val="00E4040C"/>
    <w:rsid w:val="00E40D09"/>
    <w:rsid w:val="00E40FAC"/>
    <w:rsid w:val="00E410D6"/>
    <w:rsid w:val="00E41225"/>
    <w:rsid w:val="00E4138C"/>
    <w:rsid w:val="00E4154F"/>
    <w:rsid w:val="00E41B4B"/>
    <w:rsid w:val="00E4278C"/>
    <w:rsid w:val="00E428CA"/>
    <w:rsid w:val="00E4297E"/>
    <w:rsid w:val="00E42DEC"/>
    <w:rsid w:val="00E4389D"/>
    <w:rsid w:val="00E43A5E"/>
    <w:rsid w:val="00E43CED"/>
    <w:rsid w:val="00E43FC9"/>
    <w:rsid w:val="00E4455F"/>
    <w:rsid w:val="00E4494B"/>
    <w:rsid w:val="00E44B40"/>
    <w:rsid w:val="00E45D45"/>
    <w:rsid w:val="00E46833"/>
    <w:rsid w:val="00E46E63"/>
    <w:rsid w:val="00E47B6B"/>
    <w:rsid w:val="00E5080F"/>
    <w:rsid w:val="00E510FE"/>
    <w:rsid w:val="00E51298"/>
    <w:rsid w:val="00E5144E"/>
    <w:rsid w:val="00E514A9"/>
    <w:rsid w:val="00E5185B"/>
    <w:rsid w:val="00E519B7"/>
    <w:rsid w:val="00E520B1"/>
    <w:rsid w:val="00E5218C"/>
    <w:rsid w:val="00E527D5"/>
    <w:rsid w:val="00E52A28"/>
    <w:rsid w:val="00E53613"/>
    <w:rsid w:val="00E54551"/>
    <w:rsid w:val="00E54D21"/>
    <w:rsid w:val="00E5508F"/>
    <w:rsid w:val="00E555F2"/>
    <w:rsid w:val="00E55BE0"/>
    <w:rsid w:val="00E55EB3"/>
    <w:rsid w:val="00E562AC"/>
    <w:rsid w:val="00E5640C"/>
    <w:rsid w:val="00E56501"/>
    <w:rsid w:val="00E565BE"/>
    <w:rsid w:val="00E56A57"/>
    <w:rsid w:val="00E56C28"/>
    <w:rsid w:val="00E5742C"/>
    <w:rsid w:val="00E57504"/>
    <w:rsid w:val="00E57EB2"/>
    <w:rsid w:val="00E60E76"/>
    <w:rsid w:val="00E614FD"/>
    <w:rsid w:val="00E61696"/>
    <w:rsid w:val="00E61813"/>
    <w:rsid w:val="00E628ED"/>
    <w:rsid w:val="00E62A88"/>
    <w:rsid w:val="00E6305B"/>
    <w:rsid w:val="00E63260"/>
    <w:rsid w:val="00E63907"/>
    <w:rsid w:val="00E64118"/>
    <w:rsid w:val="00E6517F"/>
    <w:rsid w:val="00E65A9E"/>
    <w:rsid w:val="00E6724E"/>
    <w:rsid w:val="00E67499"/>
    <w:rsid w:val="00E67E25"/>
    <w:rsid w:val="00E70FB4"/>
    <w:rsid w:val="00E7185F"/>
    <w:rsid w:val="00E71940"/>
    <w:rsid w:val="00E719EF"/>
    <w:rsid w:val="00E71FA7"/>
    <w:rsid w:val="00E73253"/>
    <w:rsid w:val="00E735D4"/>
    <w:rsid w:val="00E740C8"/>
    <w:rsid w:val="00E74266"/>
    <w:rsid w:val="00E74411"/>
    <w:rsid w:val="00E74547"/>
    <w:rsid w:val="00E7468A"/>
    <w:rsid w:val="00E74BBE"/>
    <w:rsid w:val="00E75454"/>
    <w:rsid w:val="00E76195"/>
    <w:rsid w:val="00E762A3"/>
    <w:rsid w:val="00E76490"/>
    <w:rsid w:val="00E765AF"/>
    <w:rsid w:val="00E76644"/>
    <w:rsid w:val="00E77028"/>
    <w:rsid w:val="00E770B0"/>
    <w:rsid w:val="00E77FF7"/>
    <w:rsid w:val="00E80123"/>
    <w:rsid w:val="00E80135"/>
    <w:rsid w:val="00E8023B"/>
    <w:rsid w:val="00E80893"/>
    <w:rsid w:val="00E808AF"/>
    <w:rsid w:val="00E80AB7"/>
    <w:rsid w:val="00E8122D"/>
    <w:rsid w:val="00E812A6"/>
    <w:rsid w:val="00E82B18"/>
    <w:rsid w:val="00E83428"/>
    <w:rsid w:val="00E8397E"/>
    <w:rsid w:val="00E83E69"/>
    <w:rsid w:val="00E84210"/>
    <w:rsid w:val="00E84D5C"/>
    <w:rsid w:val="00E84F7C"/>
    <w:rsid w:val="00E8506A"/>
    <w:rsid w:val="00E854E1"/>
    <w:rsid w:val="00E858F7"/>
    <w:rsid w:val="00E85ECD"/>
    <w:rsid w:val="00E85FE1"/>
    <w:rsid w:val="00E86307"/>
    <w:rsid w:val="00E866C2"/>
    <w:rsid w:val="00E8691B"/>
    <w:rsid w:val="00E8718E"/>
    <w:rsid w:val="00E872B4"/>
    <w:rsid w:val="00E872EA"/>
    <w:rsid w:val="00E87857"/>
    <w:rsid w:val="00E87AEF"/>
    <w:rsid w:val="00E906E5"/>
    <w:rsid w:val="00E90BA0"/>
    <w:rsid w:val="00E914BB"/>
    <w:rsid w:val="00E9245F"/>
    <w:rsid w:val="00E9265E"/>
    <w:rsid w:val="00E92B18"/>
    <w:rsid w:val="00E9345F"/>
    <w:rsid w:val="00E93650"/>
    <w:rsid w:val="00E9395B"/>
    <w:rsid w:val="00E949A0"/>
    <w:rsid w:val="00E951BB"/>
    <w:rsid w:val="00E952D9"/>
    <w:rsid w:val="00E95883"/>
    <w:rsid w:val="00E9596B"/>
    <w:rsid w:val="00E95A23"/>
    <w:rsid w:val="00E963B8"/>
    <w:rsid w:val="00E969AB"/>
    <w:rsid w:val="00E974B2"/>
    <w:rsid w:val="00E974C6"/>
    <w:rsid w:val="00E978F0"/>
    <w:rsid w:val="00EA0B92"/>
    <w:rsid w:val="00EA0C29"/>
    <w:rsid w:val="00EA134C"/>
    <w:rsid w:val="00EA13D2"/>
    <w:rsid w:val="00EA14C4"/>
    <w:rsid w:val="00EA191D"/>
    <w:rsid w:val="00EA20FD"/>
    <w:rsid w:val="00EA27E6"/>
    <w:rsid w:val="00EA29A1"/>
    <w:rsid w:val="00EA312B"/>
    <w:rsid w:val="00EA3207"/>
    <w:rsid w:val="00EA3C18"/>
    <w:rsid w:val="00EA4CB0"/>
    <w:rsid w:val="00EA4E83"/>
    <w:rsid w:val="00EA4F82"/>
    <w:rsid w:val="00EA5045"/>
    <w:rsid w:val="00EA557F"/>
    <w:rsid w:val="00EA5A13"/>
    <w:rsid w:val="00EA5FCE"/>
    <w:rsid w:val="00EA654B"/>
    <w:rsid w:val="00EA657E"/>
    <w:rsid w:val="00EA6F9F"/>
    <w:rsid w:val="00EA7524"/>
    <w:rsid w:val="00EA759D"/>
    <w:rsid w:val="00EA7C05"/>
    <w:rsid w:val="00EA7C8E"/>
    <w:rsid w:val="00EA7FCE"/>
    <w:rsid w:val="00EB032C"/>
    <w:rsid w:val="00EB0F83"/>
    <w:rsid w:val="00EB15D6"/>
    <w:rsid w:val="00EB27B8"/>
    <w:rsid w:val="00EB2937"/>
    <w:rsid w:val="00EB31C2"/>
    <w:rsid w:val="00EB3217"/>
    <w:rsid w:val="00EB3C4D"/>
    <w:rsid w:val="00EB3F82"/>
    <w:rsid w:val="00EB4971"/>
    <w:rsid w:val="00EB4B01"/>
    <w:rsid w:val="00EB4E48"/>
    <w:rsid w:val="00EB54DE"/>
    <w:rsid w:val="00EB5E1A"/>
    <w:rsid w:val="00EB6D67"/>
    <w:rsid w:val="00EB7853"/>
    <w:rsid w:val="00EB7C7C"/>
    <w:rsid w:val="00EC01AF"/>
    <w:rsid w:val="00EC06B8"/>
    <w:rsid w:val="00EC0B67"/>
    <w:rsid w:val="00EC10DC"/>
    <w:rsid w:val="00EC1431"/>
    <w:rsid w:val="00EC2C4E"/>
    <w:rsid w:val="00EC38D6"/>
    <w:rsid w:val="00EC3908"/>
    <w:rsid w:val="00EC3A66"/>
    <w:rsid w:val="00EC3B58"/>
    <w:rsid w:val="00EC3BE5"/>
    <w:rsid w:val="00EC46F9"/>
    <w:rsid w:val="00EC483A"/>
    <w:rsid w:val="00EC4C27"/>
    <w:rsid w:val="00EC4E3A"/>
    <w:rsid w:val="00EC56BD"/>
    <w:rsid w:val="00EC6141"/>
    <w:rsid w:val="00EC65A2"/>
    <w:rsid w:val="00EC692C"/>
    <w:rsid w:val="00EC6FFC"/>
    <w:rsid w:val="00EC738E"/>
    <w:rsid w:val="00EC757D"/>
    <w:rsid w:val="00EC765A"/>
    <w:rsid w:val="00ED0D2B"/>
    <w:rsid w:val="00ED162B"/>
    <w:rsid w:val="00ED1C3A"/>
    <w:rsid w:val="00ED20B1"/>
    <w:rsid w:val="00ED2360"/>
    <w:rsid w:val="00ED2A4E"/>
    <w:rsid w:val="00ED3EF3"/>
    <w:rsid w:val="00ED4587"/>
    <w:rsid w:val="00ED4C37"/>
    <w:rsid w:val="00ED518F"/>
    <w:rsid w:val="00ED5F0F"/>
    <w:rsid w:val="00ED60C6"/>
    <w:rsid w:val="00ED655B"/>
    <w:rsid w:val="00ED720A"/>
    <w:rsid w:val="00ED76AB"/>
    <w:rsid w:val="00ED7BAC"/>
    <w:rsid w:val="00EE015D"/>
    <w:rsid w:val="00EE17D0"/>
    <w:rsid w:val="00EE1B94"/>
    <w:rsid w:val="00EE1D70"/>
    <w:rsid w:val="00EE1E50"/>
    <w:rsid w:val="00EE237A"/>
    <w:rsid w:val="00EE2660"/>
    <w:rsid w:val="00EE30F2"/>
    <w:rsid w:val="00EE31AB"/>
    <w:rsid w:val="00EE32CA"/>
    <w:rsid w:val="00EE387A"/>
    <w:rsid w:val="00EE39B6"/>
    <w:rsid w:val="00EE3A51"/>
    <w:rsid w:val="00EE40BE"/>
    <w:rsid w:val="00EE478B"/>
    <w:rsid w:val="00EE49FF"/>
    <w:rsid w:val="00EE5455"/>
    <w:rsid w:val="00EE5850"/>
    <w:rsid w:val="00EE5A4F"/>
    <w:rsid w:val="00EE5CAF"/>
    <w:rsid w:val="00EE6164"/>
    <w:rsid w:val="00EE6186"/>
    <w:rsid w:val="00EE6BB2"/>
    <w:rsid w:val="00EE72FC"/>
    <w:rsid w:val="00EE7548"/>
    <w:rsid w:val="00EE7C45"/>
    <w:rsid w:val="00EE7D86"/>
    <w:rsid w:val="00EF0118"/>
    <w:rsid w:val="00EF0726"/>
    <w:rsid w:val="00EF15F6"/>
    <w:rsid w:val="00EF1B44"/>
    <w:rsid w:val="00EF1CD4"/>
    <w:rsid w:val="00EF2978"/>
    <w:rsid w:val="00EF2D2B"/>
    <w:rsid w:val="00EF3220"/>
    <w:rsid w:val="00EF3237"/>
    <w:rsid w:val="00EF33B3"/>
    <w:rsid w:val="00EF3606"/>
    <w:rsid w:val="00EF3C4D"/>
    <w:rsid w:val="00EF3CDB"/>
    <w:rsid w:val="00EF44E3"/>
    <w:rsid w:val="00EF5103"/>
    <w:rsid w:val="00EF512E"/>
    <w:rsid w:val="00EF628A"/>
    <w:rsid w:val="00EF6860"/>
    <w:rsid w:val="00EF6B1C"/>
    <w:rsid w:val="00EF716D"/>
    <w:rsid w:val="00EF77D4"/>
    <w:rsid w:val="00EF79E9"/>
    <w:rsid w:val="00EF7C06"/>
    <w:rsid w:val="00F0110F"/>
    <w:rsid w:val="00F01B7B"/>
    <w:rsid w:val="00F01BC8"/>
    <w:rsid w:val="00F02D33"/>
    <w:rsid w:val="00F040B3"/>
    <w:rsid w:val="00F0429A"/>
    <w:rsid w:val="00F0442A"/>
    <w:rsid w:val="00F04D20"/>
    <w:rsid w:val="00F05518"/>
    <w:rsid w:val="00F058A8"/>
    <w:rsid w:val="00F06492"/>
    <w:rsid w:val="00F0663A"/>
    <w:rsid w:val="00F06A3A"/>
    <w:rsid w:val="00F06BCF"/>
    <w:rsid w:val="00F074D4"/>
    <w:rsid w:val="00F07794"/>
    <w:rsid w:val="00F1096A"/>
    <w:rsid w:val="00F10F15"/>
    <w:rsid w:val="00F113D1"/>
    <w:rsid w:val="00F119B4"/>
    <w:rsid w:val="00F11FF7"/>
    <w:rsid w:val="00F12C2C"/>
    <w:rsid w:val="00F13209"/>
    <w:rsid w:val="00F13758"/>
    <w:rsid w:val="00F13880"/>
    <w:rsid w:val="00F139B5"/>
    <w:rsid w:val="00F13A8A"/>
    <w:rsid w:val="00F14E54"/>
    <w:rsid w:val="00F14FF7"/>
    <w:rsid w:val="00F153C1"/>
    <w:rsid w:val="00F15425"/>
    <w:rsid w:val="00F1576E"/>
    <w:rsid w:val="00F157B8"/>
    <w:rsid w:val="00F168A8"/>
    <w:rsid w:val="00F169DA"/>
    <w:rsid w:val="00F1727B"/>
    <w:rsid w:val="00F17739"/>
    <w:rsid w:val="00F20C20"/>
    <w:rsid w:val="00F20DED"/>
    <w:rsid w:val="00F2177A"/>
    <w:rsid w:val="00F227CC"/>
    <w:rsid w:val="00F22A2F"/>
    <w:rsid w:val="00F233CD"/>
    <w:rsid w:val="00F23704"/>
    <w:rsid w:val="00F23A23"/>
    <w:rsid w:val="00F2421C"/>
    <w:rsid w:val="00F2485C"/>
    <w:rsid w:val="00F24B58"/>
    <w:rsid w:val="00F24D60"/>
    <w:rsid w:val="00F2518E"/>
    <w:rsid w:val="00F25300"/>
    <w:rsid w:val="00F26C22"/>
    <w:rsid w:val="00F26FAE"/>
    <w:rsid w:val="00F2708B"/>
    <w:rsid w:val="00F270CD"/>
    <w:rsid w:val="00F2714D"/>
    <w:rsid w:val="00F277CC"/>
    <w:rsid w:val="00F27AD6"/>
    <w:rsid w:val="00F30231"/>
    <w:rsid w:val="00F303E9"/>
    <w:rsid w:val="00F3059B"/>
    <w:rsid w:val="00F30FC8"/>
    <w:rsid w:val="00F31486"/>
    <w:rsid w:val="00F3158F"/>
    <w:rsid w:val="00F31DBC"/>
    <w:rsid w:val="00F3340F"/>
    <w:rsid w:val="00F33F8D"/>
    <w:rsid w:val="00F3449E"/>
    <w:rsid w:val="00F3495E"/>
    <w:rsid w:val="00F34B7B"/>
    <w:rsid w:val="00F34D8A"/>
    <w:rsid w:val="00F34FBC"/>
    <w:rsid w:val="00F35366"/>
    <w:rsid w:val="00F358AF"/>
    <w:rsid w:val="00F36032"/>
    <w:rsid w:val="00F36038"/>
    <w:rsid w:val="00F36115"/>
    <w:rsid w:val="00F36F85"/>
    <w:rsid w:val="00F37431"/>
    <w:rsid w:val="00F37771"/>
    <w:rsid w:val="00F37D51"/>
    <w:rsid w:val="00F405E8"/>
    <w:rsid w:val="00F40BAF"/>
    <w:rsid w:val="00F40CBF"/>
    <w:rsid w:val="00F41047"/>
    <w:rsid w:val="00F41300"/>
    <w:rsid w:val="00F41A03"/>
    <w:rsid w:val="00F41A89"/>
    <w:rsid w:val="00F41B05"/>
    <w:rsid w:val="00F41DB2"/>
    <w:rsid w:val="00F420A3"/>
    <w:rsid w:val="00F42C79"/>
    <w:rsid w:val="00F42FF5"/>
    <w:rsid w:val="00F434BE"/>
    <w:rsid w:val="00F4383A"/>
    <w:rsid w:val="00F43A5F"/>
    <w:rsid w:val="00F4403D"/>
    <w:rsid w:val="00F4427A"/>
    <w:rsid w:val="00F449BF"/>
    <w:rsid w:val="00F44DE7"/>
    <w:rsid w:val="00F45BD7"/>
    <w:rsid w:val="00F45F58"/>
    <w:rsid w:val="00F4637D"/>
    <w:rsid w:val="00F46664"/>
    <w:rsid w:val="00F46D9D"/>
    <w:rsid w:val="00F46DEB"/>
    <w:rsid w:val="00F47D6A"/>
    <w:rsid w:val="00F517D5"/>
    <w:rsid w:val="00F51954"/>
    <w:rsid w:val="00F519FC"/>
    <w:rsid w:val="00F51AD4"/>
    <w:rsid w:val="00F5217B"/>
    <w:rsid w:val="00F52200"/>
    <w:rsid w:val="00F529A1"/>
    <w:rsid w:val="00F52BA3"/>
    <w:rsid w:val="00F52BC4"/>
    <w:rsid w:val="00F53244"/>
    <w:rsid w:val="00F53459"/>
    <w:rsid w:val="00F54144"/>
    <w:rsid w:val="00F5496C"/>
    <w:rsid w:val="00F54B94"/>
    <w:rsid w:val="00F54F89"/>
    <w:rsid w:val="00F5536D"/>
    <w:rsid w:val="00F5593F"/>
    <w:rsid w:val="00F55FC2"/>
    <w:rsid w:val="00F563B9"/>
    <w:rsid w:val="00F564C0"/>
    <w:rsid w:val="00F56D0F"/>
    <w:rsid w:val="00F5737E"/>
    <w:rsid w:val="00F57B29"/>
    <w:rsid w:val="00F600DE"/>
    <w:rsid w:val="00F604E6"/>
    <w:rsid w:val="00F61120"/>
    <w:rsid w:val="00F611BB"/>
    <w:rsid w:val="00F6142F"/>
    <w:rsid w:val="00F61868"/>
    <w:rsid w:val="00F636E0"/>
    <w:rsid w:val="00F639BD"/>
    <w:rsid w:val="00F63D74"/>
    <w:rsid w:val="00F641F5"/>
    <w:rsid w:val="00F645C3"/>
    <w:rsid w:val="00F64B82"/>
    <w:rsid w:val="00F65128"/>
    <w:rsid w:val="00F65162"/>
    <w:rsid w:val="00F65302"/>
    <w:rsid w:val="00F6578F"/>
    <w:rsid w:val="00F659BF"/>
    <w:rsid w:val="00F667C6"/>
    <w:rsid w:val="00F6682F"/>
    <w:rsid w:val="00F67050"/>
    <w:rsid w:val="00F676D5"/>
    <w:rsid w:val="00F7089C"/>
    <w:rsid w:val="00F70963"/>
    <w:rsid w:val="00F7109D"/>
    <w:rsid w:val="00F722F5"/>
    <w:rsid w:val="00F7281F"/>
    <w:rsid w:val="00F72BAE"/>
    <w:rsid w:val="00F72D53"/>
    <w:rsid w:val="00F73114"/>
    <w:rsid w:val="00F7356B"/>
    <w:rsid w:val="00F73F3F"/>
    <w:rsid w:val="00F74791"/>
    <w:rsid w:val="00F75843"/>
    <w:rsid w:val="00F7600A"/>
    <w:rsid w:val="00F76B78"/>
    <w:rsid w:val="00F76F15"/>
    <w:rsid w:val="00F77254"/>
    <w:rsid w:val="00F779E1"/>
    <w:rsid w:val="00F800A0"/>
    <w:rsid w:val="00F807AD"/>
    <w:rsid w:val="00F817E2"/>
    <w:rsid w:val="00F81B4B"/>
    <w:rsid w:val="00F81D0F"/>
    <w:rsid w:val="00F82213"/>
    <w:rsid w:val="00F82A71"/>
    <w:rsid w:val="00F836DD"/>
    <w:rsid w:val="00F8383A"/>
    <w:rsid w:val="00F8398F"/>
    <w:rsid w:val="00F83A89"/>
    <w:rsid w:val="00F843A5"/>
    <w:rsid w:val="00F847C6"/>
    <w:rsid w:val="00F859C5"/>
    <w:rsid w:val="00F86041"/>
    <w:rsid w:val="00F8607C"/>
    <w:rsid w:val="00F868EB"/>
    <w:rsid w:val="00F878CE"/>
    <w:rsid w:val="00F87B5A"/>
    <w:rsid w:val="00F87DDC"/>
    <w:rsid w:val="00F87FA2"/>
    <w:rsid w:val="00F90155"/>
    <w:rsid w:val="00F90FA0"/>
    <w:rsid w:val="00F91107"/>
    <w:rsid w:val="00F916A7"/>
    <w:rsid w:val="00F91BB0"/>
    <w:rsid w:val="00F921EC"/>
    <w:rsid w:val="00F928CC"/>
    <w:rsid w:val="00F92BD3"/>
    <w:rsid w:val="00F9302C"/>
    <w:rsid w:val="00F9318D"/>
    <w:rsid w:val="00F9350D"/>
    <w:rsid w:val="00F94072"/>
    <w:rsid w:val="00F94156"/>
    <w:rsid w:val="00F947F7"/>
    <w:rsid w:val="00F94BE5"/>
    <w:rsid w:val="00F94D26"/>
    <w:rsid w:val="00F95842"/>
    <w:rsid w:val="00F9585A"/>
    <w:rsid w:val="00F958B7"/>
    <w:rsid w:val="00F95CCB"/>
    <w:rsid w:val="00FA05CA"/>
    <w:rsid w:val="00FA07C2"/>
    <w:rsid w:val="00FA0B90"/>
    <w:rsid w:val="00FA1095"/>
    <w:rsid w:val="00FA1187"/>
    <w:rsid w:val="00FA15A7"/>
    <w:rsid w:val="00FA1E19"/>
    <w:rsid w:val="00FA27CD"/>
    <w:rsid w:val="00FA2A0E"/>
    <w:rsid w:val="00FA2AA2"/>
    <w:rsid w:val="00FA2D29"/>
    <w:rsid w:val="00FA37AC"/>
    <w:rsid w:val="00FA3A03"/>
    <w:rsid w:val="00FA429F"/>
    <w:rsid w:val="00FA5282"/>
    <w:rsid w:val="00FA60DE"/>
    <w:rsid w:val="00FA6784"/>
    <w:rsid w:val="00FA6F19"/>
    <w:rsid w:val="00FB02F6"/>
    <w:rsid w:val="00FB069B"/>
    <w:rsid w:val="00FB076B"/>
    <w:rsid w:val="00FB0D02"/>
    <w:rsid w:val="00FB202E"/>
    <w:rsid w:val="00FB2091"/>
    <w:rsid w:val="00FB22D5"/>
    <w:rsid w:val="00FB23EC"/>
    <w:rsid w:val="00FB24CE"/>
    <w:rsid w:val="00FB2DD9"/>
    <w:rsid w:val="00FB3610"/>
    <w:rsid w:val="00FB3A24"/>
    <w:rsid w:val="00FB3DB5"/>
    <w:rsid w:val="00FB4375"/>
    <w:rsid w:val="00FB44DE"/>
    <w:rsid w:val="00FB458B"/>
    <w:rsid w:val="00FB46CC"/>
    <w:rsid w:val="00FB4952"/>
    <w:rsid w:val="00FB4D96"/>
    <w:rsid w:val="00FB5F24"/>
    <w:rsid w:val="00FB60CC"/>
    <w:rsid w:val="00FB623C"/>
    <w:rsid w:val="00FB6307"/>
    <w:rsid w:val="00FB65CB"/>
    <w:rsid w:val="00FB6855"/>
    <w:rsid w:val="00FB69E9"/>
    <w:rsid w:val="00FB71FA"/>
    <w:rsid w:val="00FB784F"/>
    <w:rsid w:val="00FB79C8"/>
    <w:rsid w:val="00FB7DE2"/>
    <w:rsid w:val="00FB7E10"/>
    <w:rsid w:val="00FC000D"/>
    <w:rsid w:val="00FC0F66"/>
    <w:rsid w:val="00FC15D2"/>
    <w:rsid w:val="00FC1866"/>
    <w:rsid w:val="00FC1E8C"/>
    <w:rsid w:val="00FC2036"/>
    <w:rsid w:val="00FC20C3"/>
    <w:rsid w:val="00FC25B6"/>
    <w:rsid w:val="00FC25C6"/>
    <w:rsid w:val="00FC25D7"/>
    <w:rsid w:val="00FC2896"/>
    <w:rsid w:val="00FC2DA3"/>
    <w:rsid w:val="00FC2F5D"/>
    <w:rsid w:val="00FC3542"/>
    <w:rsid w:val="00FC36C6"/>
    <w:rsid w:val="00FC3D55"/>
    <w:rsid w:val="00FC3DDB"/>
    <w:rsid w:val="00FC4094"/>
    <w:rsid w:val="00FC42C6"/>
    <w:rsid w:val="00FC44C1"/>
    <w:rsid w:val="00FC4CBB"/>
    <w:rsid w:val="00FC52BD"/>
    <w:rsid w:val="00FC5F7F"/>
    <w:rsid w:val="00FC67C8"/>
    <w:rsid w:val="00FC6E78"/>
    <w:rsid w:val="00FC6EA1"/>
    <w:rsid w:val="00FC7055"/>
    <w:rsid w:val="00FC7114"/>
    <w:rsid w:val="00FC71AA"/>
    <w:rsid w:val="00FC751E"/>
    <w:rsid w:val="00FC79CC"/>
    <w:rsid w:val="00FC7B41"/>
    <w:rsid w:val="00FC7DEC"/>
    <w:rsid w:val="00FD0811"/>
    <w:rsid w:val="00FD08B0"/>
    <w:rsid w:val="00FD0A4D"/>
    <w:rsid w:val="00FD275E"/>
    <w:rsid w:val="00FD28A7"/>
    <w:rsid w:val="00FD29CC"/>
    <w:rsid w:val="00FD340B"/>
    <w:rsid w:val="00FD3A2E"/>
    <w:rsid w:val="00FD3DE7"/>
    <w:rsid w:val="00FD3F1E"/>
    <w:rsid w:val="00FD405B"/>
    <w:rsid w:val="00FD5283"/>
    <w:rsid w:val="00FD5484"/>
    <w:rsid w:val="00FD56CE"/>
    <w:rsid w:val="00FD59C6"/>
    <w:rsid w:val="00FD5BC7"/>
    <w:rsid w:val="00FD6585"/>
    <w:rsid w:val="00FD68F3"/>
    <w:rsid w:val="00FD6A36"/>
    <w:rsid w:val="00FD6A98"/>
    <w:rsid w:val="00FD6C15"/>
    <w:rsid w:val="00FD6E60"/>
    <w:rsid w:val="00FD7274"/>
    <w:rsid w:val="00FD78BF"/>
    <w:rsid w:val="00FD7B78"/>
    <w:rsid w:val="00FD7E5A"/>
    <w:rsid w:val="00FE02F3"/>
    <w:rsid w:val="00FE12C1"/>
    <w:rsid w:val="00FE165C"/>
    <w:rsid w:val="00FE1CCB"/>
    <w:rsid w:val="00FE1D91"/>
    <w:rsid w:val="00FE1DFD"/>
    <w:rsid w:val="00FE2532"/>
    <w:rsid w:val="00FE2BC4"/>
    <w:rsid w:val="00FE304C"/>
    <w:rsid w:val="00FE3AC6"/>
    <w:rsid w:val="00FE42D3"/>
    <w:rsid w:val="00FE5351"/>
    <w:rsid w:val="00FE5437"/>
    <w:rsid w:val="00FE5611"/>
    <w:rsid w:val="00FE587E"/>
    <w:rsid w:val="00FE598A"/>
    <w:rsid w:val="00FE5A08"/>
    <w:rsid w:val="00FE5B30"/>
    <w:rsid w:val="00FE5CEC"/>
    <w:rsid w:val="00FE65B0"/>
    <w:rsid w:val="00FE6C9B"/>
    <w:rsid w:val="00FE73F9"/>
    <w:rsid w:val="00FE7C94"/>
    <w:rsid w:val="00FE7F20"/>
    <w:rsid w:val="00FF0796"/>
    <w:rsid w:val="00FF16A5"/>
    <w:rsid w:val="00FF16D0"/>
    <w:rsid w:val="00FF1D3E"/>
    <w:rsid w:val="00FF2547"/>
    <w:rsid w:val="00FF32EC"/>
    <w:rsid w:val="00FF34E8"/>
    <w:rsid w:val="00FF3863"/>
    <w:rsid w:val="00FF3A36"/>
    <w:rsid w:val="00FF4373"/>
    <w:rsid w:val="00FF49D3"/>
    <w:rsid w:val="00FF52C3"/>
    <w:rsid w:val="00FF5517"/>
    <w:rsid w:val="00FF5C38"/>
    <w:rsid w:val="00FF6123"/>
    <w:rsid w:val="00FF6368"/>
    <w:rsid w:val="00FF681C"/>
    <w:rsid w:val="00FF6E9F"/>
    <w:rsid w:val="00FF71CC"/>
    <w:rsid w:val="00FF7479"/>
    <w:rsid w:val="00FF7705"/>
    <w:rsid w:val="00FF7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BBEC301"/>
  <w15:chartTrackingRefBased/>
  <w15:docId w15:val="{C8B307DF-BE50-4A77-A7B4-CB4FB2DE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9F5E7E"/>
    <w:pPr>
      <w:spacing w:after="200" w:line="276" w:lineRule="auto"/>
    </w:pPr>
    <w:rPr>
      <w:rFonts w:ascii="Calibri" w:eastAsia="Calibri" w:hAnsi="Calibri"/>
      <w:sz w:val="22"/>
      <w:szCs w:val="22"/>
      <w:lang w:eastAsia="en-US"/>
    </w:rPr>
  </w:style>
  <w:style w:type="paragraph" w:styleId="10">
    <w:name w:val="heading 1"/>
    <w:basedOn w:val="a1"/>
    <w:link w:val="11"/>
    <w:uiPriority w:val="9"/>
    <w:qFormat/>
    <w:rsid w:val="00A662AD"/>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21">
    <w:name w:val="heading 2"/>
    <w:basedOn w:val="a1"/>
    <w:link w:val="22"/>
    <w:uiPriority w:val="9"/>
    <w:qFormat/>
    <w:rsid w:val="00545CA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0">
    <w:name w:val="heading 3"/>
    <w:basedOn w:val="a1"/>
    <w:next w:val="a1"/>
    <w:link w:val="31"/>
    <w:uiPriority w:val="9"/>
    <w:qFormat/>
    <w:rsid w:val="00220DCE"/>
    <w:pPr>
      <w:keepNext/>
      <w:spacing w:before="240" w:after="60"/>
      <w:outlineLvl w:val="2"/>
    </w:pPr>
    <w:rPr>
      <w:rFonts w:ascii="Calibri Light" w:eastAsia="Times New Roman" w:hAnsi="Calibri Light"/>
      <w:b/>
      <w:bCs/>
      <w:sz w:val="26"/>
      <w:szCs w:val="26"/>
      <w:lang w:val="x-none"/>
    </w:rPr>
  </w:style>
  <w:style w:type="paragraph" w:styleId="40">
    <w:name w:val="heading 4"/>
    <w:basedOn w:val="a1"/>
    <w:next w:val="a1"/>
    <w:link w:val="41"/>
    <w:uiPriority w:val="9"/>
    <w:qFormat/>
    <w:rsid w:val="00A662AD"/>
    <w:pPr>
      <w:keepNext/>
      <w:spacing w:after="0" w:line="240" w:lineRule="auto"/>
      <w:jc w:val="center"/>
      <w:outlineLvl w:val="3"/>
    </w:pPr>
    <w:rPr>
      <w:rFonts w:ascii="Times New Roman" w:eastAsia="Times New Roman" w:hAnsi="Times New Roman"/>
      <w:b/>
      <w:bCs/>
      <w:i/>
      <w:iCs/>
      <w:sz w:val="28"/>
      <w:szCs w:val="24"/>
      <w:lang w:val="x-none" w:eastAsia="x-none"/>
    </w:rPr>
  </w:style>
  <w:style w:type="paragraph" w:styleId="50">
    <w:name w:val="heading 5"/>
    <w:basedOn w:val="a1"/>
    <w:link w:val="51"/>
    <w:uiPriority w:val="9"/>
    <w:qFormat/>
    <w:rsid w:val="00545CA0"/>
    <w:pPr>
      <w:spacing w:before="100" w:beforeAutospacing="1" w:after="100" w:afterAutospacing="1" w:line="240" w:lineRule="auto"/>
      <w:outlineLvl w:val="4"/>
    </w:pPr>
    <w:rPr>
      <w:rFonts w:ascii="Times New Roman" w:eastAsia="Times New Roman" w:hAnsi="Times New Roman"/>
      <w:b/>
      <w:bCs/>
      <w:sz w:val="20"/>
      <w:szCs w:val="20"/>
      <w:lang w:eastAsia="ru-RU"/>
    </w:rPr>
  </w:style>
  <w:style w:type="paragraph" w:styleId="60">
    <w:name w:val="heading 6"/>
    <w:basedOn w:val="a1"/>
    <w:link w:val="61"/>
    <w:uiPriority w:val="9"/>
    <w:qFormat/>
    <w:rsid w:val="00545CA0"/>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uiPriority w:val="9"/>
    <w:rsid w:val="00A662AD"/>
    <w:rPr>
      <w:b/>
      <w:bCs/>
      <w:kern w:val="36"/>
      <w:sz w:val="48"/>
      <w:szCs w:val="48"/>
    </w:rPr>
  </w:style>
  <w:style w:type="character" w:customStyle="1" w:styleId="41">
    <w:name w:val="Заголовок 4 Знак"/>
    <w:link w:val="40"/>
    <w:uiPriority w:val="9"/>
    <w:rsid w:val="00A662AD"/>
    <w:rPr>
      <w:b/>
      <w:bCs/>
      <w:i/>
      <w:iCs/>
      <w:sz w:val="28"/>
      <w:szCs w:val="24"/>
    </w:rPr>
  </w:style>
  <w:style w:type="character" w:styleId="a5">
    <w:name w:val="Hyperlink"/>
    <w:uiPriority w:val="99"/>
    <w:unhideWhenUsed/>
    <w:rsid w:val="00A662AD"/>
    <w:rPr>
      <w:color w:val="0000FF"/>
      <w:u w:val="single"/>
    </w:rPr>
  </w:style>
  <w:style w:type="character" w:customStyle="1" w:styleId="apple-converted-space">
    <w:name w:val="apple-converted-space"/>
    <w:basedOn w:val="a2"/>
    <w:rsid w:val="00A662AD"/>
  </w:style>
  <w:style w:type="paragraph" w:styleId="a6">
    <w:name w:val="Normal (Web)"/>
    <w:basedOn w:val="a1"/>
    <w:uiPriority w:val="99"/>
    <w:rsid w:val="00A662A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ot">
    <w:name w:val="quot"/>
    <w:basedOn w:val="a2"/>
    <w:rsid w:val="00A662AD"/>
  </w:style>
  <w:style w:type="character" w:customStyle="1" w:styleId="squot">
    <w:name w:val="squot"/>
    <w:basedOn w:val="a2"/>
    <w:rsid w:val="00A662AD"/>
  </w:style>
  <w:style w:type="paragraph" w:customStyle="1" w:styleId="12">
    <w:name w:val="Знак1"/>
    <w:basedOn w:val="a1"/>
    <w:rsid w:val="00A662AD"/>
    <w:pPr>
      <w:spacing w:after="160" w:line="240" w:lineRule="exact"/>
    </w:pPr>
    <w:rPr>
      <w:rFonts w:ascii="Verdana" w:eastAsia="Times New Roman" w:hAnsi="Verdana"/>
      <w:sz w:val="20"/>
      <w:szCs w:val="20"/>
      <w:lang w:val="en-US"/>
    </w:rPr>
  </w:style>
  <w:style w:type="paragraph" w:styleId="a7">
    <w:name w:val="footer"/>
    <w:basedOn w:val="a1"/>
    <w:link w:val="a8"/>
    <w:uiPriority w:val="99"/>
    <w:rsid w:val="00A662AD"/>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8">
    <w:name w:val="Нижний колонтитул Знак"/>
    <w:link w:val="a7"/>
    <w:uiPriority w:val="99"/>
    <w:rsid w:val="00A662AD"/>
    <w:rPr>
      <w:sz w:val="24"/>
      <w:szCs w:val="24"/>
    </w:rPr>
  </w:style>
  <w:style w:type="character" w:styleId="a9">
    <w:name w:val="page number"/>
    <w:basedOn w:val="a2"/>
    <w:rsid w:val="00A662AD"/>
  </w:style>
  <w:style w:type="paragraph" w:styleId="aa">
    <w:name w:val="header"/>
    <w:basedOn w:val="a1"/>
    <w:link w:val="ab"/>
    <w:uiPriority w:val="99"/>
    <w:rsid w:val="00A662AD"/>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b">
    <w:name w:val="Верхний колонтитул Знак"/>
    <w:link w:val="aa"/>
    <w:uiPriority w:val="99"/>
    <w:rsid w:val="00A662AD"/>
    <w:rPr>
      <w:sz w:val="24"/>
      <w:szCs w:val="24"/>
    </w:rPr>
  </w:style>
  <w:style w:type="character" w:styleId="ac">
    <w:name w:val="Strong"/>
    <w:uiPriority w:val="22"/>
    <w:qFormat/>
    <w:rsid w:val="00A662AD"/>
    <w:rPr>
      <w:b/>
      <w:bCs/>
    </w:rPr>
  </w:style>
  <w:style w:type="paragraph" w:customStyle="1" w:styleId="ConsPlusNormal">
    <w:name w:val="ConsPlusNormal"/>
    <w:rsid w:val="00A662AD"/>
    <w:pPr>
      <w:widowControl w:val="0"/>
      <w:autoSpaceDE w:val="0"/>
      <w:autoSpaceDN w:val="0"/>
      <w:adjustRightInd w:val="0"/>
      <w:ind w:firstLine="720"/>
    </w:pPr>
    <w:rPr>
      <w:rFonts w:ascii="Arial" w:hAnsi="Arial" w:cs="Arial"/>
    </w:rPr>
  </w:style>
  <w:style w:type="character" w:styleId="ad">
    <w:name w:val="Emphasis"/>
    <w:qFormat/>
    <w:rsid w:val="00A662AD"/>
    <w:rPr>
      <w:i/>
      <w:iCs/>
    </w:rPr>
  </w:style>
  <w:style w:type="paragraph" w:customStyle="1" w:styleId="ConsPlusTitle">
    <w:name w:val="ConsPlusTitle"/>
    <w:rsid w:val="00A662AD"/>
    <w:pPr>
      <w:widowControl w:val="0"/>
      <w:autoSpaceDE w:val="0"/>
      <w:autoSpaceDN w:val="0"/>
      <w:adjustRightInd w:val="0"/>
    </w:pPr>
    <w:rPr>
      <w:rFonts w:eastAsia="Calibri"/>
      <w:b/>
      <w:bCs/>
      <w:sz w:val="28"/>
      <w:szCs w:val="28"/>
    </w:rPr>
  </w:style>
  <w:style w:type="paragraph" w:styleId="ae">
    <w:name w:val="List Paragraph"/>
    <w:basedOn w:val="a1"/>
    <w:link w:val="af"/>
    <w:uiPriority w:val="34"/>
    <w:qFormat/>
    <w:rsid w:val="00A662AD"/>
    <w:pPr>
      <w:spacing w:after="0" w:line="240" w:lineRule="auto"/>
      <w:ind w:left="708"/>
    </w:pPr>
    <w:rPr>
      <w:rFonts w:ascii="Times New Roman" w:eastAsia="Times New Roman" w:hAnsi="Times New Roman"/>
      <w:sz w:val="24"/>
      <w:szCs w:val="24"/>
      <w:lang w:eastAsia="ru-RU"/>
    </w:rPr>
  </w:style>
  <w:style w:type="character" w:styleId="af0">
    <w:name w:val="footnote reference"/>
    <w:uiPriority w:val="99"/>
    <w:unhideWhenUsed/>
    <w:rsid w:val="00A662AD"/>
    <w:rPr>
      <w:vertAlign w:val="superscript"/>
    </w:rPr>
  </w:style>
  <w:style w:type="paragraph" w:styleId="af1">
    <w:name w:val="Document Map"/>
    <w:basedOn w:val="a1"/>
    <w:link w:val="af2"/>
    <w:uiPriority w:val="99"/>
    <w:unhideWhenUsed/>
    <w:rsid w:val="00A662AD"/>
    <w:rPr>
      <w:rFonts w:ascii="Tahoma" w:hAnsi="Tahoma"/>
      <w:sz w:val="16"/>
      <w:szCs w:val="16"/>
      <w:lang w:val="x-none"/>
    </w:rPr>
  </w:style>
  <w:style w:type="character" w:customStyle="1" w:styleId="af2">
    <w:name w:val="Схема документа Знак"/>
    <w:link w:val="af1"/>
    <w:uiPriority w:val="99"/>
    <w:rsid w:val="00A662AD"/>
    <w:rPr>
      <w:rFonts w:ascii="Tahoma" w:eastAsia="Calibri" w:hAnsi="Tahoma" w:cs="Tahoma"/>
      <w:sz w:val="16"/>
      <w:szCs w:val="16"/>
      <w:lang w:eastAsia="en-US"/>
    </w:rPr>
  </w:style>
  <w:style w:type="paragraph" w:styleId="af3">
    <w:name w:val="Balloon Text"/>
    <w:basedOn w:val="a1"/>
    <w:link w:val="af4"/>
    <w:rsid w:val="00A662AD"/>
    <w:pPr>
      <w:spacing w:after="0" w:line="240" w:lineRule="auto"/>
    </w:pPr>
    <w:rPr>
      <w:rFonts w:ascii="Tahoma" w:hAnsi="Tahoma"/>
      <w:sz w:val="16"/>
      <w:szCs w:val="16"/>
      <w:lang w:val="x-none"/>
    </w:rPr>
  </w:style>
  <w:style w:type="character" w:customStyle="1" w:styleId="af4">
    <w:name w:val="Текст выноски Знак"/>
    <w:link w:val="af3"/>
    <w:rsid w:val="00A662AD"/>
    <w:rPr>
      <w:rFonts w:ascii="Tahoma" w:eastAsia="Calibri" w:hAnsi="Tahoma" w:cs="Tahoma"/>
      <w:sz w:val="16"/>
      <w:szCs w:val="16"/>
      <w:lang w:eastAsia="en-US"/>
    </w:rPr>
  </w:style>
  <w:style w:type="character" w:customStyle="1" w:styleId="street-address">
    <w:name w:val="street-address"/>
    <w:basedOn w:val="a2"/>
    <w:rsid w:val="0088710B"/>
  </w:style>
  <w:style w:type="character" w:customStyle="1" w:styleId="ep">
    <w:name w:val="ep"/>
    <w:basedOn w:val="a2"/>
    <w:rsid w:val="00A95E6F"/>
  </w:style>
  <w:style w:type="paragraph" w:styleId="af5">
    <w:name w:val="endnote text"/>
    <w:basedOn w:val="a1"/>
    <w:link w:val="af6"/>
    <w:rsid w:val="00DD47E1"/>
    <w:rPr>
      <w:sz w:val="20"/>
      <w:szCs w:val="20"/>
      <w:lang w:val="x-none"/>
    </w:rPr>
  </w:style>
  <w:style w:type="character" w:customStyle="1" w:styleId="af6">
    <w:name w:val="Текст концевой сноски Знак"/>
    <w:link w:val="af5"/>
    <w:rsid w:val="00DD47E1"/>
    <w:rPr>
      <w:rFonts w:ascii="Calibri" w:eastAsia="Calibri" w:hAnsi="Calibri"/>
      <w:lang w:eastAsia="en-US"/>
    </w:rPr>
  </w:style>
  <w:style w:type="character" w:styleId="af7">
    <w:name w:val="endnote reference"/>
    <w:rsid w:val="00DD47E1"/>
    <w:rPr>
      <w:vertAlign w:val="superscript"/>
    </w:rPr>
  </w:style>
  <w:style w:type="paragraph" w:styleId="af8">
    <w:name w:val="footnote text"/>
    <w:basedOn w:val="a1"/>
    <w:link w:val="af9"/>
    <w:rsid w:val="00DD47E1"/>
    <w:rPr>
      <w:sz w:val="20"/>
      <w:szCs w:val="20"/>
      <w:lang w:val="x-none"/>
    </w:rPr>
  </w:style>
  <w:style w:type="character" w:customStyle="1" w:styleId="af9">
    <w:name w:val="Текст сноски Знак"/>
    <w:link w:val="af8"/>
    <w:rsid w:val="00DD47E1"/>
    <w:rPr>
      <w:rFonts w:ascii="Calibri" w:eastAsia="Calibri" w:hAnsi="Calibri"/>
      <w:lang w:eastAsia="en-US"/>
    </w:rPr>
  </w:style>
  <w:style w:type="table" w:styleId="afa">
    <w:name w:val="Table Grid"/>
    <w:basedOn w:val="a3"/>
    <w:uiPriority w:val="39"/>
    <w:rsid w:val="00FD6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0"/>
    <w:next w:val="a1"/>
    <w:uiPriority w:val="39"/>
    <w:qFormat/>
    <w:rsid w:val="009F5D48"/>
    <w:pPr>
      <w:keepNext/>
      <w:keepLines/>
      <w:spacing w:before="240" w:beforeAutospacing="0" w:after="0" w:afterAutospacing="0" w:line="259" w:lineRule="auto"/>
      <w:outlineLvl w:val="9"/>
    </w:pPr>
    <w:rPr>
      <w:rFonts w:ascii="Calibri Light" w:hAnsi="Calibri Light"/>
      <w:b w:val="0"/>
      <w:bCs w:val="0"/>
      <w:color w:val="2E74B5"/>
      <w:kern w:val="0"/>
      <w:sz w:val="32"/>
      <w:szCs w:val="32"/>
      <w:lang w:val="ru-RU" w:eastAsia="ru-RU"/>
    </w:rPr>
  </w:style>
  <w:style w:type="paragraph" w:styleId="23">
    <w:name w:val="toc 2"/>
    <w:basedOn w:val="a1"/>
    <w:next w:val="a1"/>
    <w:autoRedefine/>
    <w:uiPriority w:val="39"/>
    <w:unhideWhenUsed/>
    <w:rsid w:val="009F5D48"/>
    <w:pPr>
      <w:spacing w:after="100" w:line="259" w:lineRule="auto"/>
      <w:ind w:left="220"/>
    </w:pPr>
    <w:rPr>
      <w:rFonts w:eastAsia="Times New Roman"/>
      <w:lang w:eastAsia="ru-RU"/>
    </w:rPr>
  </w:style>
  <w:style w:type="paragraph" w:styleId="13">
    <w:name w:val="toc 1"/>
    <w:basedOn w:val="a1"/>
    <w:next w:val="a1"/>
    <w:autoRedefine/>
    <w:uiPriority w:val="39"/>
    <w:unhideWhenUsed/>
    <w:rsid w:val="006754E2"/>
    <w:pPr>
      <w:tabs>
        <w:tab w:val="right" w:leader="dot" w:pos="10998"/>
      </w:tabs>
      <w:spacing w:before="60" w:after="0" w:line="230" w:lineRule="auto"/>
      <w:jc w:val="both"/>
    </w:pPr>
    <w:rPr>
      <w:rFonts w:ascii="Times New Roman" w:eastAsia="Times New Roman" w:hAnsi="Times New Roman"/>
      <w:b/>
      <w:bCs/>
      <w:color w:val="C00000"/>
      <w:szCs w:val="15"/>
      <w:lang w:eastAsia="ru-RU"/>
    </w:rPr>
  </w:style>
  <w:style w:type="paragraph" w:styleId="32">
    <w:name w:val="toc 3"/>
    <w:basedOn w:val="a1"/>
    <w:next w:val="a1"/>
    <w:autoRedefine/>
    <w:uiPriority w:val="39"/>
    <w:unhideWhenUsed/>
    <w:rsid w:val="009F5D48"/>
    <w:pPr>
      <w:spacing w:after="100" w:line="259" w:lineRule="auto"/>
      <w:ind w:left="440"/>
    </w:pPr>
    <w:rPr>
      <w:rFonts w:eastAsia="Times New Roman"/>
      <w:lang w:eastAsia="ru-RU"/>
    </w:rPr>
  </w:style>
  <w:style w:type="paragraph" w:styleId="2">
    <w:name w:val="List Bullet 2"/>
    <w:basedOn w:val="a1"/>
    <w:rsid w:val="005745EF"/>
    <w:pPr>
      <w:numPr>
        <w:numId w:val="5"/>
      </w:numPr>
      <w:spacing w:after="0" w:line="240" w:lineRule="auto"/>
    </w:pPr>
    <w:rPr>
      <w:rFonts w:ascii="Times New Roman" w:eastAsia="Times New Roman" w:hAnsi="Times New Roman"/>
      <w:sz w:val="24"/>
      <w:szCs w:val="24"/>
      <w:lang w:eastAsia="ru-RU"/>
    </w:rPr>
  </w:style>
  <w:style w:type="character" w:customStyle="1" w:styleId="31">
    <w:name w:val="Заголовок 3 Знак"/>
    <w:link w:val="30"/>
    <w:uiPriority w:val="9"/>
    <w:rsid w:val="00220DCE"/>
    <w:rPr>
      <w:rFonts w:ascii="Calibri Light" w:eastAsia="Times New Roman" w:hAnsi="Calibri Light" w:cs="Times New Roman"/>
      <w:b/>
      <w:bCs/>
      <w:sz w:val="26"/>
      <w:szCs w:val="26"/>
      <w:lang w:eastAsia="en-US"/>
    </w:rPr>
  </w:style>
  <w:style w:type="paragraph" w:customStyle="1" w:styleId="m-text">
    <w:name w:val="m-text"/>
    <w:basedOn w:val="a1"/>
    <w:rsid w:val="00220DCE"/>
    <w:pPr>
      <w:spacing w:before="100" w:beforeAutospacing="1" w:after="100" w:afterAutospacing="1" w:line="240" w:lineRule="auto"/>
    </w:pPr>
    <w:rPr>
      <w:rFonts w:ascii="Times New Roman" w:eastAsia="Times New Roman" w:hAnsi="Times New Roman"/>
      <w:sz w:val="24"/>
      <w:szCs w:val="24"/>
      <w:lang w:eastAsia="ru-RU"/>
    </w:rPr>
  </w:style>
  <w:style w:type="paragraph" w:styleId="33">
    <w:name w:val="Body Text 3"/>
    <w:basedOn w:val="a1"/>
    <w:link w:val="34"/>
    <w:rsid w:val="00825D23"/>
    <w:pPr>
      <w:spacing w:after="0" w:line="240" w:lineRule="auto"/>
      <w:jc w:val="center"/>
    </w:pPr>
    <w:rPr>
      <w:rFonts w:ascii="Times New Roman" w:hAnsi="Times New Roman"/>
      <w:b/>
      <w:bCs/>
      <w:sz w:val="24"/>
      <w:lang w:eastAsia="ru-RU"/>
    </w:rPr>
  </w:style>
  <w:style w:type="character" w:customStyle="1" w:styleId="34">
    <w:name w:val="Основной текст 3 Знак"/>
    <w:link w:val="33"/>
    <w:rsid w:val="00825D23"/>
    <w:rPr>
      <w:rFonts w:eastAsia="Calibri"/>
      <w:b/>
      <w:bCs/>
      <w:sz w:val="24"/>
      <w:szCs w:val="22"/>
    </w:rPr>
  </w:style>
  <w:style w:type="paragraph" w:styleId="afc">
    <w:name w:val="Body Text"/>
    <w:basedOn w:val="a1"/>
    <w:link w:val="afd"/>
    <w:uiPriority w:val="99"/>
    <w:unhideWhenUsed/>
    <w:rsid w:val="00825D23"/>
    <w:pPr>
      <w:spacing w:after="120" w:line="240" w:lineRule="auto"/>
    </w:pPr>
    <w:rPr>
      <w:rFonts w:ascii="Times New Roman" w:eastAsia="Times New Roman" w:hAnsi="Times New Roman"/>
      <w:sz w:val="24"/>
      <w:szCs w:val="24"/>
      <w:lang w:eastAsia="ru-RU"/>
    </w:rPr>
  </w:style>
  <w:style w:type="character" w:customStyle="1" w:styleId="afd">
    <w:name w:val="Основной текст Знак"/>
    <w:link w:val="afc"/>
    <w:uiPriority w:val="99"/>
    <w:rsid w:val="00825D23"/>
    <w:rPr>
      <w:sz w:val="24"/>
      <w:szCs w:val="24"/>
    </w:rPr>
  </w:style>
  <w:style w:type="paragraph" w:customStyle="1" w:styleId="a">
    <w:name w:val="Подпункты"/>
    <w:link w:val="afe"/>
    <w:autoRedefine/>
    <w:qFormat/>
    <w:rsid w:val="004C63DC"/>
    <w:pPr>
      <w:numPr>
        <w:numId w:val="12"/>
      </w:numPr>
      <w:shd w:val="clear" w:color="auto" w:fill="FFFFFF"/>
      <w:tabs>
        <w:tab w:val="left" w:pos="709"/>
      </w:tabs>
      <w:spacing w:line="223" w:lineRule="auto"/>
      <w:ind w:left="426" w:firstLine="0"/>
      <w:jc w:val="both"/>
    </w:pPr>
    <w:rPr>
      <w:rFonts w:eastAsia="Calibri"/>
      <w:bCs/>
      <w:spacing w:val="-8"/>
      <w:sz w:val="22"/>
    </w:rPr>
  </w:style>
  <w:style w:type="paragraph" w:customStyle="1" w:styleId="a0">
    <w:name w:val="Пункты"/>
    <w:basedOn w:val="ae"/>
    <w:link w:val="aff"/>
    <w:rsid w:val="004A5451"/>
    <w:pPr>
      <w:numPr>
        <w:numId w:val="1"/>
      </w:numPr>
      <w:shd w:val="clear" w:color="auto" w:fill="FFFFFF"/>
      <w:tabs>
        <w:tab w:val="left" w:pos="284"/>
      </w:tabs>
      <w:ind w:left="0" w:firstLine="0"/>
      <w:contextualSpacing/>
      <w:jc w:val="both"/>
    </w:pPr>
    <w:rPr>
      <w:rFonts w:ascii="Tahoma" w:hAnsi="Tahoma" w:cs="Tahoma"/>
      <w:b/>
      <w:bCs/>
      <w:sz w:val="16"/>
      <w:szCs w:val="16"/>
    </w:rPr>
  </w:style>
  <w:style w:type="character" w:customStyle="1" w:styleId="afe">
    <w:name w:val="Подпункты Знак"/>
    <w:link w:val="a"/>
    <w:rsid w:val="004C63DC"/>
    <w:rPr>
      <w:rFonts w:eastAsia="Calibri"/>
      <w:bCs/>
      <w:spacing w:val="-8"/>
      <w:sz w:val="22"/>
      <w:shd w:val="clear" w:color="auto" w:fill="FFFFFF"/>
    </w:rPr>
  </w:style>
  <w:style w:type="paragraph" w:customStyle="1" w:styleId="14">
    <w:name w:val="Пункты1"/>
    <w:basedOn w:val="ae"/>
    <w:link w:val="15"/>
    <w:rsid w:val="004A5451"/>
    <w:pPr>
      <w:shd w:val="clear" w:color="auto" w:fill="FFFFFF"/>
      <w:tabs>
        <w:tab w:val="left" w:pos="284"/>
      </w:tabs>
      <w:ind w:left="0"/>
      <w:contextualSpacing/>
      <w:jc w:val="both"/>
    </w:pPr>
    <w:rPr>
      <w:rFonts w:ascii="Tahoma" w:hAnsi="Tahoma" w:cs="Tahoma"/>
      <w:b/>
      <w:bCs/>
      <w:sz w:val="16"/>
      <w:szCs w:val="16"/>
    </w:rPr>
  </w:style>
  <w:style w:type="character" w:customStyle="1" w:styleId="af">
    <w:name w:val="Абзац списка Знак"/>
    <w:link w:val="ae"/>
    <w:uiPriority w:val="34"/>
    <w:rsid w:val="004A5451"/>
    <w:rPr>
      <w:sz w:val="24"/>
      <w:szCs w:val="24"/>
    </w:rPr>
  </w:style>
  <w:style w:type="character" w:customStyle="1" w:styleId="aff">
    <w:name w:val="Пункты Знак"/>
    <w:link w:val="a0"/>
    <w:rsid w:val="004A5451"/>
    <w:rPr>
      <w:rFonts w:ascii="Tahoma" w:hAnsi="Tahoma" w:cs="Tahoma"/>
      <w:b/>
      <w:bCs/>
      <w:sz w:val="16"/>
      <w:szCs w:val="16"/>
      <w:shd w:val="clear" w:color="auto" w:fill="FFFFFF"/>
    </w:rPr>
  </w:style>
  <w:style w:type="paragraph" w:customStyle="1" w:styleId="24">
    <w:name w:val="Пункты2"/>
    <w:link w:val="25"/>
    <w:autoRedefine/>
    <w:qFormat/>
    <w:rsid w:val="00FC2036"/>
    <w:pPr>
      <w:tabs>
        <w:tab w:val="left" w:pos="284"/>
      </w:tabs>
      <w:spacing w:before="120" w:after="120" w:line="221" w:lineRule="auto"/>
      <w:jc w:val="both"/>
    </w:pPr>
    <w:rPr>
      <w:b/>
      <w:bCs/>
      <w:sz w:val="22"/>
      <w:szCs w:val="22"/>
    </w:rPr>
  </w:style>
  <w:style w:type="character" w:customStyle="1" w:styleId="15">
    <w:name w:val="Пункты1 Знак"/>
    <w:link w:val="14"/>
    <w:rsid w:val="004A5451"/>
    <w:rPr>
      <w:rFonts w:ascii="Tahoma" w:hAnsi="Tahoma" w:cs="Tahoma"/>
      <w:b/>
      <w:bCs/>
      <w:sz w:val="16"/>
      <w:szCs w:val="16"/>
      <w:shd w:val="clear" w:color="auto" w:fill="FFFFFF"/>
    </w:rPr>
  </w:style>
  <w:style w:type="paragraph" w:customStyle="1" w:styleId="35">
    <w:name w:val="Пункты3"/>
    <w:basedOn w:val="24"/>
    <w:link w:val="36"/>
    <w:rsid w:val="004A5451"/>
  </w:style>
  <w:style w:type="character" w:customStyle="1" w:styleId="25">
    <w:name w:val="Пункты2 Знак"/>
    <w:link w:val="24"/>
    <w:rsid w:val="00FC2036"/>
    <w:rPr>
      <w:b/>
      <w:bCs/>
      <w:sz w:val="22"/>
      <w:szCs w:val="22"/>
    </w:rPr>
  </w:style>
  <w:style w:type="paragraph" w:customStyle="1" w:styleId="52">
    <w:name w:val="Пункты 5"/>
    <w:basedOn w:val="24"/>
    <w:link w:val="53"/>
    <w:rsid w:val="004A5451"/>
    <w:pPr>
      <w:ind w:left="360" w:hanging="360"/>
    </w:pPr>
  </w:style>
  <w:style w:type="character" w:customStyle="1" w:styleId="36">
    <w:name w:val="Пункты3 Знак"/>
    <w:link w:val="35"/>
    <w:rsid w:val="004A5451"/>
    <w:rPr>
      <w:rFonts w:ascii="Tahoma" w:hAnsi="Tahoma" w:cs="Tahoma"/>
      <w:b/>
      <w:bCs/>
      <w:sz w:val="15"/>
      <w:szCs w:val="16"/>
    </w:rPr>
  </w:style>
  <w:style w:type="paragraph" w:customStyle="1" w:styleId="54">
    <w:name w:val="Пункты5"/>
    <w:basedOn w:val="24"/>
    <w:link w:val="55"/>
    <w:rsid w:val="004A5451"/>
  </w:style>
  <w:style w:type="character" w:customStyle="1" w:styleId="53">
    <w:name w:val="Пункты 5 Знак"/>
    <w:link w:val="52"/>
    <w:rsid w:val="004A5451"/>
    <w:rPr>
      <w:rFonts w:ascii="Tahoma" w:hAnsi="Tahoma" w:cs="Tahoma"/>
      <w:b/>
      <w:bCs/>
      <w:sz w:val="15"/>
      <w:szCs w:val="16"/>
    </w:rPr>
  </w:style>
  <w:style w:type="paragraph" w:customStyle="1" w:styleId="1">
    <w:name w:val="Стиль1"/>
    <w:link w:val="16"/>
    <w:autoRedefine/>
    <w:qFormat/>
    <w:rsid w:val="002F73E3"/>
    <w:pPr>
      <w:numPr>
        <w:numId w:val="6"/>
      </w:numPr>
      <w:tabs>
        <w:tab w:val="left" w:pos="426"/>
      </w:tabs>
      <w:spacing w:line="202" w:lineRule="auto"/>
      <w:ind w:left="0" w:firstLine="0"/>
      <w:contextualSpacing/>
      <w:jc w:val="both"/>
    </w:pPr>
    <w:rPr>
      <w:rFonts w:eastAsia="Calibri"/>
      <w:b/>
      <w:bCs/>
      <w:spacing w:val="-6"/>
      <w:sz w:val="22"/>
      <w:szCs w:val="16"/>
      <w:lang w:eastAsia="en-US"/>
    </w:rPr>
  </w:style>
  <w:style w:type="character" w:customStyle="1" w:styleId="55">
    <w:name w:val="Пункты5 Знак"/>
    <w:link w:val="54"/>
    <w:rsid w:val="004A5451"/>
    <w:rPr>
      <w:rFonts w:ascii="Tahoma" w:hAnsi="Tahoma" w:cs="Tahoma"/>
      <w:b/>
      <w:bCs/>
      <w:sz w:val="15"/>
      <w:szCs w:val="16"/>
    </w:rPr>
  </w:style>
  <w:style w:type="paragraph" w:customStyle="1" w:styleId="20">
    <w:name w:val="Стиль2"/>
    <w:link w:val="26"/>
    <w:autoRedefine/>
    <w:qFormat/>
    <w:rsid w:val="00015E9D"/>
    <w:pPr>
      <w:numPr>
        <w:numId w:val="7"/>
      </w:numPr>
      <w:tabs>
        <w:tab w:val="left" w:pos="426"/>
      </w:tabs>
      <w:spacing w:line="221" w:lineRule="auto"/>
      <w:ind w:left="0" w:firstLine="0"/>
      <w:jc w:val="both"/>
    </w:pPr>
    <w:rPr>
      <w:b/>
      <w:bCs/>
      <w:spacing w:val="-6"/>
      <w:sz w:val="22"/>
      <w:szCs w:val="22"/>
    </w:rPr>
  </w:style>
  <w:style w:type="character" w:customStyle="1" w:styleId="16">
    <w:name w:val="Стиль1 Знак"/>
    <w:link w:val="1"/>
    <w:rsid w:val="002F73E3"/>
    <w:rPr>
      <w:rFonts w:eastAsia="Calibri"/>
      <w:b/>
      <w:bCs/>
      <w:spacing w:val="-6"/>
      <w:sz w:val="22"/>
      <w:szCs w:val="16"/>
      <w:lang w:eastAsia="en-US"/>
    </w:rPr>
  </w:style>
  <w:style w:type="paragraph" w:customStyle="1" w:styleId="3">
    <w:name w:val="Стиль3"/>
    <w:link w:val="37"/>
    <w:autoRedefine/>
    <w:qFormat/>
    <w:rsid w:val="00E527D5"/>
    <w:pPr>
      <w:numPr>
        <w:numId w:val="8"/>
      </w:numPr>
      <w:tabs>
        <w:tab w:val="left" w:pos="426"/>
      </w:tabs>
      <w:ind w:left="0" w:firstLine="0"/>
      <w:jc w:val="both"/>
    </w:pPr>
    <w:rPr>
      <w:b/>
      <w:bCs/>
      <w:spacing w:val="-6"/>
      <w:sz w:val="22"/>
      <w:szCs w:val="22"/>
    </w:rPr>
  </w:style>
  <w:style w:type="character" w:customStyle="1" w:styleId="26">
    <w:name w:val="Стиль2 Знак"/>
    <w:link w:val="20"/>
    <w:rsid w:val="00015E9D"/>
    <w:rPr>
      <w:b/>
      <w:bCs/>
      <w:spacing w:val="-6"/>
      <w:sz w:val="22"/>
      <w:szCs w:val="22"/>
    </w:rPr>
  </w:style>
  <w:style w:type="character" w:customStyle="1" w:styleId="37">
    <w:name w:val="Стиль3 Знак"/>
    <w:link w:val="3"/>
    <w:rsid w:val="00E527D5"/>
    <w:rPr>
      <w:b/>
      <w:bCs/>
      <w:spacing w:val="-6"/>
      <w:sz w:val="22"/>
      <w:szCs w:val="22"/>
    </w:rPr>
  </w:style>
  <w:style w:type="paragraph" w:customStyle="1" w:styleId="5">
    <w:name w:val="Стиль5"/>
    <w:link w:val="56"/>
    <w:qFormat/>
    <w:rsid w:val="00826784"/>
    <w:pPr>
      <w:numPr>
        <w:numId w:val="9"/>
      </w:numPr>
      <w:tabs>
        <w:tab w:val="left" w:pos="284"/>
      </w:tabs>
      <w:ind w:left="0" w:firstLine="0"/>
      <w:jc w:val="both"/>
    </w:pPr>
    <w:rPr>
      <w:rFonts w:ascii="Verdana" w:hAnsi="Verdana" w:cs="Tahoma"/>
      <w:bCs/>
      <w:spacing w:val="-6"/>
      <w:sz w:val="16"/>
      <w:szCs w:val="16"/>
    </w:rPr>
  </w:style>
  <w:style w:type="character" w:customStyle="1" w:styleId="22">
    <w:name w:val="Заголовок 2 Знак"/>
    <w:link w:val="21"/>
    <w:uiPriority w:val="9"/>
    <w:rsid w:val="00545CA0"/>
    <w:rPr>
      <w:b/>
      <w:bCs/>
      <w:sz w:val="36"/>
      <w:szCs w:val="36"/>
    </w:rPr>
  </w:style>
  <w:style w:type="character" w:customStyle="1" w:styleId="56">
    <w:name w:val="Стиль5 Знак"/>
    <w:link w:val="5"/>
    <w:rsid w:val="00826784"/>
    <w:rPr>
      <w:rFonts w:ascii="Verdana" w:hAnsi="Verdana" w:cs="Tahoma"/>
      <w:bCs/>
      <w:spacing w:val="-6"/>
      <w:sz w:val="16"/>
      <w:szCs w:val="16"/>
    </w:rPr>
  </w:style>
  <w:style w:type="character" w:customStyle="1" w:styleId="51">
    <w:name w:val="Заголовок 5 Знак"/>
    <w:link w:val="50"/>
    <w:uiPriority w:val="9"/>
    <w:rsid w:val="00545CA0"/>
    <w:rPr>
      <w:b/>
      <w:bCs/>
    </w:rPr>
  </w:style>
  <w:style w:type="character" w:customStyle="1" w:styleId="61">
    <w:name w:val="Заголовок 6 Знак"/>
    <w:link w:val="60"/>
    <w:uiPriority w:val="9"/>
    <w:rsid w:val="00545CA0"/>
    <w:rPr>
      <w:b/>
      <w:bCs/>
      <w:sz w:val="15"/>
      <w:szCs w:val="15"/>
    </w:rPr>
  </w:style>
  <w:style w:type="character" w:styleId="aff0">
    <w:name w:val="FollowedHyperlink"/>
    <w:uiPriority w:val="99"/>
    <w:unhideWhenUsed/>
    <w:rsid w:val="00545CA0"/>
    <w:rPr>
      <w:color w:val="800080"/>
      <w:u w:val="single"/>
    </w:rPr>
  </w:style>
  <w:style w:type="paragraph" w:customStyle="1" w:styleId="system-unpublished">
    <w:name w:val="system-unpublished"/>
    <w:basedOn w:val="a1"/>
    <w:rsid w:val="00545CA0"/>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mg-fulltext-float-right">
    <w:name w:val="img-fulltext-float-right"/>
    <w:basedOn w:val="a1"/>
    <w:rsid w:val="00545CA0"/>
    <w:pPr>
      <w:spacing w:before="100" w:beforeAutospacing="1" w:after="150" w:line="240" w:lineRule="auto"/>
      <w:ind w:left="150"/>
    </w:pPr>
    <w:rPr>
      <w:rFonts w:ascii="Times New Roman" w:eastAsia="Times New Roman" w:hAnsi="Times New Roman"/>
      <w:sz w:val="24"/>
      <w:szCs w:val="24"/>
      <w:lang w:eastAsia="ru-RU"/>
    </w:rPr>
  </w:style>
  <w:style w:type="paragraph" w:customStyle="1" w:styleId="img-fulltext-float-left">
    <w:name w:val="img-fulltext-float-left"/>
    <w:basedOn w:val="a1"/>
    <w:rsid w:val="00545CA0"/>
    <w:pPr>
      <w:spacing w:before="100" w:beforeAutospacing="1" w:after="150" w:line="240" w:lineRule="auto"/>
      <w:ind w:right="150"/>
    </w:pPr>
    <w:rPr>
      <w:rFonts w:ascii="Times New Roman" w:eastAsia="Times New Roman" w:hAnsi="Times New Roman"/>
      <w:sz w:val="24"/>
      <w:szCs w:val="24"/>
      <w:lang w:eastAsia="ru-RU"/>
    </w:rPr>
  </w:style>
  <w:style w:type="paragraph" w:customStyle="1" w:styleId="img-intro-float-right">
    <w:name w:val="img-intro-float-right"/>
    <w:basedOn w:val="a1"/>
    <w:rsid w:val="00545CA0"/>
    <w:pPr>
      <w:spacing w:before="100" w:beforeAutospacing="1" w:after="75" w:line="240" w:lineRule="auto"/>
      <w:ind w:left="75"/>
    </w:pPr>
    <w:rPr>
      <w:rFonts w:ascii="Times New Roman" w:eastAsia="Times New Roman" w:hAnsi="Times New Roman"/>
      <w:sz w:val="24"/>
      <w:szCs w:val="24"/>
      <w:lang w:eastAsia="ru-RU"/>
    </w:rPr>
  </w:style>
  <w:style w:type="paragraph" w:customStyle="1" w:styleId="img-intro-float-left">
    <w:name w:val="img-intro-float-left"/>
    <w:basedOn w:val="a1"/>
    <w:rsid w:val="00545CA0"/>
    <w:pPr>
      <w:spacing w:before="100" w:beforeAutospacing="1" w:after="75" w:line="240" w:lineRule="auto"/>
      <w:ind w:right="75"/>
    </w:pPr>
    <w:rPr>
      <w:rFonts w:ascii="Times New Roman" w:eastAsia="Times New Roman" w:hAnsi="Times New Roman"/>
      <w:sz w:val="24"/>
      <w:szCs w:val="24"/>
      <w:lang w:eastAsia="ru-RU"/>
    </w:rPr>
  </w:style>
  <w:style w:type="paragraph" w:customStyle="1" w:styleId="invalid">
    <w:name w:val="invalid"/>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utton2-left">
    <w:name w:val="button2-left"/>
    <w:basedOn w:val="a1"/>
    <w:rsid w:val="00545CA0"/>
    <w:pPr>
      <w:spacing w:before="100" w:beforeAutospacing="1" w:after="100" w:afterAutospacing="1" w:line="240" w:lineRule="auto"/>
      <w:ind w:left="75"/>
    </w:pPr>
    <w:rPr>
      <w:rFonts w:ascii="Times New Roman" w:eastAsia="Times New Roman" w:hAnsi="Times New Roman"/>
      <w:sz w:val="24"/>
      <w:szCs w:val="24"/>
      <w:lang w:eastAsia="ru-RU"/>
    </w:rPr>
  </w:style>
  <w:style w:type="paragraph" w:customStyle="1" w:styleId="button2-right">
    <w:name w:val="button2-right"/>
    <w:basedOn w:val="a1"/>
    <w:rsid w:val="00545CA0"/>
    <w:pPr>
      <w:spacing w:before="100" w:beforeAutospacing="1" w:after="100" w:afterAutospacing="1" w:line="240" w:lineRule="auto"/>
      <w:ind w:left="75"/>
    </w:pPr>
    <w:rPr>
      <w:rFonts w:ascii="Times New Roman" w:eastAsia="Times New Roman" w:hAnsi="Times New Roman"/>
      <w:sz w:val="24"/>
      <w:szCs w:val="24"/>
      <w:lang w:eastAsia="ru-RU"/>
    </w:rPr>
  </w:style>
  <w:style w:type="paragraph" w:customStyle="1" w:styleId="goog-te-banner-frame">
    <w:name w:val="goog-te-banner-frame"/>
    <w:basedOn w:val="a1"/>
    <w:rsid w:val="00545CA0"/>
    <w:pPr>
      <w:pBdr>
        <w:bottom w:val="single" w:sz="6" w:space="0" w:color="6B90DA"/>
      </w:pBdr>
      <w:spacing w:after="0" w:line="240" w:lineRule="auto"/>
    </w:pPr>
    <w:rPr>
      <w:rFonts w:ascii="Times New Roman" w:eastAsia="Times New Roman" w:hAnsi="Times New Roman"/>
      <w:sz w:val="24"/>
      <w:szCs w:val="24"/>
      <w:lang w:eastAsia="ru-RU"/>
    </w:rPr>
  </w:style>
  <w:style w:type="paragraph" w:customStyle="1" w:styleId="goog-te-menu-frame">
    <w:name w:val="goog-te-menu-frame"/>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oog-te-ftab-frame">
    <w:name w:val="goog-te-ftab-frame"/>
    <w:basedOn w:val="a1"/>
    <w:rsid w:val="00545CA0"/>
    <w:pPr>
      <w:spacing w:after="0" w:line="240" w:lineRule="auto"/>
    </w:pPr>
    <w:rPr>
      <w:rFonts w:ascii="Times New Roman" w:eastAsia="Times New Roman" w:hAnsi="Times New Roman"/>
      <w:sz w:val="24"/>
      <w:szCs w:val="24"/>
      <w:lang w:eastAsia="ru-RU"/>
    </w:rPr>
  </w:style>
  <w:style w:type="paragraph" w:customStyle="1" w:styleId="goog-te-gadget">
    <w:name w:val="goog-te-gadget"/>
    <w:basedOn w:val="a1"/>
    <w:rsid w:val="00545CA0"/>
    <w:pPr>
      <w:spacing w:before="100" w:beforeAutospacing="1" w:after="100" w:afterAutospacing="1" w:line="240" w:lineRule="auto"/>
    </w:pPr>
    <w:rPr>
      <w:rFonts w:ascii="Arial" w:eastAsia="Times New Roman" w:hAnsi="Arial" w:cs="Arial"/>
      <w:color w:val="666666"/>
      <w:sz w:val="17"/>
      <w:szCs w:val="17"/>
      <w:lang w:eastAsia="ru-RU"/>
    </w:rPr>
  </w:style>
  <w:style w:type="paragraph" w:customStyle="1" w:styleId="goog-te-gadget-simple">
    <w:name w:val="goog-te-gadget-simple"/>
    <w:basedOn w:val="a1"/>
    <w:rsid w:val="00545CA0"/>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goog-te-gadget-icon">
    <w:name w:val="goog-te-gadget-icon"/>
    <w:basedOn w:val="a1"/>
    <w:rsid w:val="00545CA0"/>
    <w:pPr>
      <w:spacing w:before="100" w:beforeAutospacing="1" w:after="100" w:afterAutospacing="1" w:line="240" w:lineRule="auto"/>
      <w:ind w:left="30" w:right="30"/>
      <w:textAlignment w:val="center"/>
    </w:pPr>
    <w:rPr>
      <w:rFonts w:ascii="Times New Roman" w:eastAsia="Times New Roman" w:hAnsi="Times New Roman"/>
      <w:sz w:val="24"/>
      <w:szCs w:val="24"/>
      <w:lang w:eastAsia="ru-RU"/>
    </w:rPr>
  </w:style>
  <w:style w:type="paragraph" w:customStyle="1" w:styleId="goog-te-combo">
    <w:name w:val="goog-te-combo"/>
    <w:basedOn w:val="a1"/>
    <w:rsid w:val="00545CA0"/>
    <w:pPr>
      <w:spacing w:before="100" w:beforeAutospacing="1" w:after="100" w:afterAutospacing="1" w:line="240" w:lineRule="auto"/>
      <w:ind w:left="60" w:right="60"/>
      <w:textAlignment w:val="baseline"/>
    </w:pPr>
    <w:rPr>
      <w:rFonts w:ascii="Times New Roman" w:eastAsia="Times New Roman" w:hAnsi="Times New Roman"/>
      <w:sz w:val="24"/>
      <w:szCs w:val="24"/>
      <w:lang w:eastAsia="ru-RU"/>
    </w:rPr>
  </w:style>
  <w:style w:type="paragraph" w:customStyle="1" w:styleId="goog-close-link">
    <w:name w:val="goog-close-link"/>
    <w:basedOn w:val="a1"/>
    <w:rsid w:val="00545CA0"/>
    <w:pPr>
      <w:spacing w:after="0" w:line="240" w:lineRule="auto"/>
      <w:ind w:left="150" w:right="150"/>
    </w:pPr>
    <w:rPr>
      <w:rFonts w:ascii="Times New Roman" w:eastAsia="Times New Roman" w:hAnsi="Times New Roman"/>
      <w:sz w:val="24"/>
      <w:szCs w:val="24"/>
      <w:lang w:eastAsia="ru-RU"/>
    </w:rPr>
  </w:style>
  <w:style w:type="paragraph" w:customStyle="1" w:styleId="goog-te-banner">
    <w:name w:val="goog-te-banner"/>
    <w:basedOn w:val="a1"/>
    <w:rsid w:val="00545CA0"/>
    <w:pPr>
      <w:shd w:val="clear" w:color="auto" w:fill="E4EFFB"/>
      <w:spacing w:after="0" w:line="240" w:lineRule="auto"/>
    </w:pPr>
    <w:rPr>
      <w:rFonts w:ascii="Times New Roman" w:eastAsia="Times New Roman" w:hAnsi="Times New Roman"/>
      <w:sz w:val="24"/>
      <w:szCs w:val="24"/>
      <w:lang w:eastAsia="ru-RU"/>
    </w:rPr>
  </w:style>
  <w:style w:type="paragraph" w:customStyle="1" w:styleId="goog-te-banner-content">
    <w:name w:val="goog-te-banner-content"/>
    <w:basedOn w:val="a1"/>
    <w:rsid w:val="00545CA0"/>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goog-te-banner-info">
    <w:name w:val="goog-te-banner-info"/>
    <w:basedOn w:val="a1"/>
    <w:rsid w:val="00545CA0"/>
    <w:pPr>
      <w:spacing w:after="100" w:afterAutospacing="1" w:line="240" w:lineRule="auto"/>
      <w:textAlignment w:val="top"/>
    </w:pPr>
    <w:rPr>
      <w:rFonts w:ascii="Times New Roman" w:eastAsia="Times New Roman" w:hAnsi="Times New Roman"/>
      <w:color w:val="666666"/>
      <w:sz w:val="14"/>
      <w:szCs w:val="14"/>
      <w:lang w:eastAsia="ru-RU"/>
    </w:rPr>
  </w:style>
  <w:style w:type="paragraph" w:customStyle="1" w:styleId="goog-te-banner-margin">
    <w:name w:val="goog-te-banner-margin"/>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oog-te-button">
    <w:name w:val="goog-te-button"/>
    <w:basedOn w:val="a1"/>
    <w:rsid w:val="00545CA0"/>
    <w:pPr>
      <w:pBdr>
        <w:bottom w:val="single" w:sz="6" w:space="0" w:color="E7E7E7"/>
        <w:right w:val="single" w:sz="6" w:space="0" w:color="E7E7E7"/>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oog-te-ftab">
    <w:name w:val="goog-te-ftab"/>
    <w:basedOn w:val="a1"/>
    <w:rsid w:val="00545CA0"/>
    <w:pPr>
      <w:shd w:val="clear" w:color="auto" w:fill="FFFFFF"/>
      <w:spacing w:after="0" w:line="240" w:lineRule="auto"/>
    </w:pPr>
    <w:rPr>
      <w:rFonts w:ascii="Times New Roman" w:eastAsia="Times New Roman" w:hAnsi="Times New Roman"/>
      <w:sz w:val="24"/>
      <w:szCs w:val="24"/>
      <w:lang w:eastAsia="ru-RU"/>
    </w:rPr>
  </w:style>
  <w:style w:type="paragraph" w:customStyle="1" w:styleId="goog-te-ftab-link">
    <w:name w:val="goog-te-ftab-link"/>
    <w:basedOn w:val="a1"/>
    <w:rsid w:val="00545CA0"/>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goog-te-menu-value">
    <w:name w:val="goog-te-menu-value"/>
    <w:basedOn w:val="a1"/>
    <w:rsid w:val="00545CA0"/>
    <w:pPr>
      <w:spacing w:before="100" w:beforeAutospacing="1" w:after="100" w:afterAutospacing="1" w:line="240" w:lineRule="auto"/>
      <w:ind w:left="60" w:right="60"/>
    </w:pPr>
    <w:rPr>
      <w:rFonts w:ascii="Times New Roman" w:eastAsia="Times New Roman" w:hAnsi="Times New Roman"/>
      <w:color w:val="0000CC"/>
      <w:sz w:val="24"/>
      <w:szCs w:val="24"/>
      <w:lang w:eastAsia="ru-RU"/>
    </w:rPr>
  </w:style>
  <w:style w:type="paragraph" w:customStyle="1" w:styleId="goog-te-menu">
    <w:name w:val="goog-te-menu"/>
    <w:basedOn w:val="a1"/>
    <w:rsid w:val="00545CA0"/>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oog-te-menu-item">
    <w:name w:val="goog-te-menu-item"/>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oog-te-menu2">
    <w:name w:val="goog-te-menu2"/>
    <w:basedOn w:val="a1"/>
    <w:rsid w:val="00545CA0"/>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oog-te-menu2-colpad">
    <w:name w:val="goog-te-menu2-colpad"/>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oog-te-menu2-separator">
    <w:name w:val="goog-te-menu2-separator"/>
    <w:basedOn w:val="a1"/>
    <w:rsid w:val="00545CA0"/>
    <w:pPr>
      <w:shd w:val="clear" w:color="auto" w:fill="AAAAAA"/>
      <w:spacing w:before="90" w:after="90" w:line="240" w:lineRule="auto"/>
    </w:pPr>
    <w:rPr>
      <w:rFonts w:ascii="Times New Roman" w:eastAsia="Times New Roman" w:hAnsi="Times New Roman"/>
      <w:sz w:val="24"/>
      <w:szCs w:val="24"/>
      <w:lang w:eastAsia="ru-RU"/>
    </w:rPr>
  </w:style>
  <w:style w:type="paragraph" w:customStyle="1" w:styleId="goog-te-menu2-item">
    <w:name w:val="goog-te-menu2-item"/>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oog-te-menu2-item-selected">
    <w:name w:val="goog-te-menu2-item-selected"/>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oog-te-balloon">
    <w:name w:val="goog-te-balloon"/>
    <w:basedOn w:val="a1"/>
    <w:rsid w:val="00545CA0"/>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oog-te-balloon-frame">
    <w:name w:val="goog-te-balloon-frame"/>
    <w:basedOn w:val="a1"/>
    <w:rsid w:val="00545CA0"/>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oog-te-balloon-text">
    <w:name w:val="goog-te-balloon-text"/>
    <w:basedOn w:val="a1"/>
    <w:rsid w:val="00545CA0"/>
    <w:pPr>
      <w:spacing w:before="90" w:after="100" w:afterAutospacing="1" w:line="240" w:lineRule="auto"/>
    </w:pPr>
    <w:rPr>
      <w:rFonts w:ascii="Times New Roman" w:eastAsia="Times New Roman" w:hAnsi="Times New Roman"/>
      <w:sz w:val="24"/>
      <w:szCs w:val="24"/>
      <w:lang w:eastAsia="ru-RU"/>
    </w:rPr>
  </w:style>
  <w:style w:type="paragraph" w:customStyle="1" w:styleId="goog-te-balloon-zippy">
    <w:name w:val="goog-te-balloon-zippy"/>
    <w:basedOn w:val="a1"/>
    <w:rsid w:val="00545CA0"/>
    <w:pPr>
      <w:spacing w:before="90" w:after="100" w:afterAutospacing="1" w:line="240" w:lineRule="auto"/>
    </w:pPr>
    <w:rPr>
      <w:rFonts w:ascii="Times New Roman" w:eastAsia="Times New Roman" w:hAnsi="Times New Roman"/>
      <w:sz w:val="24"/>
      <w:szCs w:val="24"/>
      <w:lang w:eastAsia="ru-RU"/>
    </w:rPr>
  </w:style>
  <w:style w:type="paragraph" w:customStyle="1" w:styleId="goog-te-balloon-form">
    <w:name w:val="goog-te-balloon-form"/>
    <w:basedOn w:val="a1"/>
    <w:rsid w:val="00545CA0"/>
    <w:pPr>
      <w:spacing w:before="90" w:after="0" w:line="240" w:lineRule="auto"/>
    </w:pPr>
    <w:rPr>
      <w:rFonts w:ascii="Times New Roman" w:eastAsia="Times New Roman" w:hAnsi="Times New Roman"/>
      <w:sz w:val="24"/>
      <w:szCs w:val="24"/>
      <w:lang w:eastAsia="ru-RU"/>
    </w:rPr>
  </w:style>
  <w:style w:type="paragraph" w:customStyle="1" w:styleId="goog-te-balloon-footer">
    <w:name w:val="goog-te-balloon-footer"/>
    <w:basedOn w:val="a1"/>
    <w:rsid w:val="00545CA0"/>
    <w:pPr>
      <w:spacing w:before="90" w:after="60" w:line="240" w:lineRule="auto"/>
    </w:pPr>
    <w:rPr>
      <w:rFonts w:ascii="Times New Roman" w:eastAsia="Times New Roman" w:hAnsi="Times New Roman"/>
      <w:sz w:val="24"/>
      <w:szCs w:val="24"/>
      <w:lang w:eastAsia="ru-RU"/>
    </w:rPr>
  </w:style>
  <w:style w:type="paragraph" w:customStyle="1" w:styleId="gt-hl-layer">
    <w:name w:val="gt-hl-layer"/>
    <w:basedOn w:val="a1"/>
    <w:rsid w:val="00545CA0"/>
    <w:pPr>
      <w:spacing w:before="100" w:beforeAutospacing="1" w:after="100" w:afterAutospacing="1" w:line="240" w:lineRule="auto"/>
      <w:jc w:val="both"/>
    </w:pPr>
    <w:rPr>
      <w:rFonts w:ascii="Times New Roman" w:eastAsia="Times New Roman" w:hAnsi="Times New Roman"/>
      <w:sz w:val="20"/>
      <w:szCs w:val="20"/>
      <w:lang w:eastAsia="ru-RU"/>
    </w:rPr>
  </w:style>
  <w:style w:type="paragraph" w:customStyle="1" w:styleId="goog-text-highlight">
    <w:name w:val="goog-text-highlight"/>
    <w:basedOn w:val="a1"/>
    <w:rsid w:val="00545CA0"/>
    <w:pPr>
      <w:shd w:val="clear" w:color="auto" w:fill="C9D7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mage">
    <w:name w:val="image"/>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admore">
    <w:name w:val="readmore"/>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icle">
    <w:name w:val="article"/>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gebreak">
    <w:name w:val="pagebreak"/>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lank">
    <w:name w:val="blank"/>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eft">
    <w:name w:val="left"/>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ight">
    <w:name w:val="right"/>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oog-logo-link">
    <w:name w:val="goog-logo-link"/>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dicator">
    <w:name w:val="indicator"/>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inus">
    <w:name w:val="minus"/>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lus">
    <w:name w:val="plus"/>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original-text">
    <w:name w:val="original-text"/>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Заголовок1"/>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lose-button">
    <w:name w:val="close-button"/>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ogo">
    <w:name w:val="logo"/>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rted-activity-container">
    <w:name w:val="started-activity-container"/>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ctivity-root">
    <w:name w:val="activity-root"/>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tus-message">
    <w:name w:val="status-message"/>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ctivity-link">
    <w:name w:val="activity-link"/>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ctivity-cancel">
    <w:name w:val="activity-cancel"/>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ranslate-form">
    <w:name w:val="translate-form"/>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ray">
    <w:name w:val="gray"/>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t-helper-text">
    <w:name w:val="alt-helper-text"/>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t-error-text">
    <w:name w:val="alt-error-text"/>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oog-submenu-arrow">
    <w:name w:val="goog-submenu-arrow"/>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t-hl-text">
    <w:name w:val="gt-hl-text"/>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rans-target-highlight">
    <w:name w:val="trans-target-highlight"/>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rans-target">
    <w:name w:val="trans-target"/>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rans-edit">
    <w:name w:val="trans-edit"/>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t-trans-highlight-l">
    <w:name w:val="gt-trans-highlight-l"/>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t-trans-highlight-r">
    <w:name w:val="gt-trans-highlight-r"/>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ctivity-form">
    <w:name w:val="activity-form"/>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oog-menuitem">
    <w:name w:val="goog-menuitem"/>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
    <w:name w:val="highlight"/>
    <w:rsid w:val="00545CA0"/>
    <w:rPr>
      <w:b/>
      <w:bCs/>
      <w:shd w:val="clear" w:color="auto" w:fill="FFFFCC"/>
    </w:rPr>
  </w:style>
  <w:style w:type="paragraph" w:customStyle="1" w:styleId="image1">
    <w:name w:val="image1"/>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admore1">
    <w:name w:val="readmore1"/>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icle1">
    <w:name w:val="article1"/>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gebreak1">
    <w:name w:val="pagebreak1"/>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lank1">
    <w:name w:val="blank1"/>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eft1">
    <w:name w:val="left1"/>
    <w:basedOn w:val="a1"/>
    <w:rsid w:val="00545CA0"/>
    <w:pPr>
      <w:spacing w:before="100" w:beforeAutospacing="1" w:after="100" w:afterAutospacing="1" w:line="240" w:lineRule="auto"/>
      <w:ind w:right="240"/>
    </w:pPr>
    <w:rPr>
      <w:rFonts w:ascii="Times New Roman" w:eastAsia="Times New Roman" w:hAnsi="Times New Roman"/>
      <w:sz w:val="24"/>
      <w:szCs w:val="24"/>
      <w:lang w:eastAsia="ru-RU"/>
    </w:rPr>
  </w:style>
  <w:style w:type="paragraph" w:customStyle="1" w:styleId="right1">
    <w:name w:val="right1"/>
    <w:basedOn w:val="a1"/>
    <w:rsid w:val="00545CA0"/>
    <w:pPr>
      <w:spacing w:before="100" w:beforeAutospacing="1" w:after="100" w:afterAutospacing="1" w:line="240" w:lineRule="auto"/>
      <w:ind w:left="240"/>
    </w:pPr>
    <w:rPr>
      <w:rFonts w:ascii="Times New Roman" w:eastAsia="Times New Roman" w:hAnsi="Times New Roman"/>
      <w:sz w:val="24"/>
      <w:szCs w:val="24"/>
      <w:lang w:eastAsia="ru-RU"/>
    </w:rPr>
  </w:style>
  <w:style w:type="paragraph" w:customStyle="1" w:styleId="goog-te-combo1">
    <w:name w:val="goog-te-combo1"/>
    <w:basedOn w:val="a1"/>
    <w:rsid w:val="00545CA0"/>
    <w:pPr>
      <w:spacing w:before="60" w:after="60" w:line="240" w:lineRule="auto"/>
      <w:textAlignment w:val="baseline"/>
    </w:pPr>
    <w:rPr>
      <w:rFonts w:ascii="Times New Roman" w:eastAsia="Times New Roman" w:hAnsi="Times New Roman"/>
      <w:sz w:val="24"/>
      <w:szCs w:val="24"/>
      <w:lang w:eastAsia="ru-RU"/>
    </w:rPr>
  </w:style>
  <w:style w:type="paragraph" w:customStyle="1" w:styleId="goog-logo-link1">
    <w:name w:val="goog-logo-link1"/>
    <w:basedOn w:val="a1"/>
    <w:rsid w:val="00545CA0"/>
    <w:pPr>
      <w:spacing w:after="0" w:line="240" w:lineRule="auto"/>
      <w:ind w:left="150" w:right="150"/>
    </w:pPr>
    <w:rPr>
      <w:rFonts w:ascii="Times New Roman" w:eastAsia="Times New Roman" w:hAnsi="Times New Roman"/>
      <w:sz w:val="24"/>
      <w:szCs w:val="24"/>
      <w:lang w:eastAsia="ru-RU"/>
    </w:rPr>
  </w:style>
  <w:style w:type="paragraph" w:customStyle="1" w:styleId="goog-te-ftab-link1">
    <w:name w:val="goog-te-ftab-link1"/>
    <w:basedOn w:val="a1"/>
    <w:rsid w:val="00545CA0"/>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goog-te-ftab-link2">
    <w:name w:val="goog-te-ftab-link2"/>
    <w:basedOn w:val="a1"/>
    <w:rsid w:val="00545CA0"/>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goog-te-menu-value1">
    <w:name w:val="goog-te-menu-value1"/>
    <w:basedOn w:val="a1"/>
    <w:rsid w:val="00545CA0"/>
    <w:pPr>
      <w:spacing w:before="100" w:beforeAutospacing="1" w:after="100" w:afterAutospacing="1" w:line="240" w:lineRule="auto"/>
      <w:ind w:left="60" w:right="60"/>
    </w:pPr>
    <w:rPr>
      <w:rFonts w:ascii="Times New Roman" w:eastAsia="Times New Roman" w:hAnsi="Times New Roman"/>
      <w:color w:val="000000"/>
      <w:sz w:val="24"/>
      <w:szCs w:val="24"/>
      <w:lang w:eastAsia="ru-RU"/>
    </w:rPr>
  </w:style>
  <w:style w:type="paragraph" w:customStyle="1" w:styleId="indicator1">
    <w:name w:val="indicator1"/>
    <w:basedOn w:val="a1"/>
    <w:rsid w:val="00545CA0"/>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ext1">
    <w:name w:val="text1"/>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inus1">
    <w:name w:val="minus1"/>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lus1">
    <w:name w:val="plus1"/>
    <w:basedOn w:val="a1"/>
    <w:rsid w:val="00545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original-text1">
    <w:name w:val="original-text1"/>
    <w:basedOn w:val="a1"/>
    <w:rsid w:val="00545CA0"/>
    <w:pPr>
      <w:spacing w:after="0" w:line="240" w:lineRule="auto"/>
      <w:jc w:val="both"/>
      <w:textAlignment w:val="baseline"/>
    </w:pPr>
    <w:rPr>
      <w:rFonts w:ascii="Times New Roman" w:eastAsia="Times New Roman" w:hAnsi="Times New Roman"/>
      <w:sz w:val="20"/>
      <w:szCs w:val="20"/>
      <w:lang w:eastAsia="ru-RU"/>
    </w:rPr>
  </w:style>
  <w:style w:type="paragraph" w:customStyle="1" w:styleId="title1">
    <w:name w:val="title1"/>
    <w:basedOn w:val="a1"/>
    <w:rsid w:val="00545CA0"/>
    <w:pPr>
      <w:spacing w:before="60" w:after="60" w:line="240" w:lineRule="auto"/>
      <w:textAlignment w:val="baseline"/>
    </w:pPr>
    <w:rPr>
      <w:rFonts w:ascii="Arial" w:eastAsia="Times New Roman" w:hAnsi="Arial" w:cs="Arial"/>
      <w:color w:val="999999"/>
      <w:sz w:val="24"/>
      <w:szCs w:val="24"/>
      <w:lang w:eastAsia="ru-RU"/>
    </w:rPr>
  </w:style>
  <w:style w:type="paragraph" w:customStyle="1" w:styleId="close-button1">
    <w:name w:val="close-button1"/>
    <w:basedOn w:val="a1"/>
    <w:rsid w:val="00545CA0"/>
    <w:pPr>
      <w:spacing w:after="0" w:line="240" w:lineRule="auto"/>
      <w:textAlignment w:val="baseline"/>
    </w:pPr>
    <w:rPr>
      <w:rFonts w:ascii="Times New Roman" w:eastAsia="Times New Roman" w:hAnsi="Times New Roman"/>
      <w:vanish/>
      <w:sz w:val="24"/>
      <w:szCs w:val="24"/>
      <w:lang w:eastAsia="ru-RU"/>
    </w:rPr>
  </w:style>
  <w:style w:type="paragraph" w:customStyle="1" w:styleId="logo1">
    <w:name w:val="logo1"/>
    <w:basedOn w:val="a1"/>
    <w:rsid w:val="00545CA0"/>
    <w:pPr>
      <w:spacing w:after="0" w:line="240" w:lineRule="auto"/>
      <w:textAlignment w:val="baseline"/>
    </w:pPr>
    <w:rPr>
      <w:rFonts w:ascii="Times New Roman" w:eastAsia="Times New Roman" w:hAnsi="Times New Roman"/>
      <w:sz w:val="24"/>
      <w:szCs w:val="24"/>
      <w:lang w:eastAsia="ru-RU"/>
    </w:rPr>
  </w:style>
  <w:style w:type="paragraph" w:customStyle="1" w:styleId="started-activity-container1">
    <w:name w:val="started-activity-container1"/>
    <w:basedOn w:val="a1"/>
    <w:rsid w:val="00545CA0"/>
    <w:pPr>
      <w:spacing w:after="0" w:line="240" w:lineRule="auto"/>
      <w:textAlignment w:val="baseline"/>
    </w:pPr>
    <w:rPr>
      <w:rFonts w:ascii="Times New Roman" w:eastAsia="Times New Roman" w:hAnsi="Times New Roman"/>
      <w:vanish/>
      <w:sz w:val="24"/>
      <w:szCs w:val="24"/>
      <w:lang w:eastAsia="ru-RU"/>
    </w:rPr>
  </w:style>
  <w:style w:type="paragraph" w:customStyle="1" w:styleId="activity-root1">
    <w:name w:val="activity-root1"/>
    <w:basedOn w:val="a1"/>
    <w:rsid w:val="00545CA0"/>
    <w:pPr>
      <w:spacing w:before="300" w:after="0" w:line="240" w:lineRule="auto"/>
      <w:textAlignment w:val="baseline"/>
    </w:pPr>
    <w:rPr>
      <w:rFonts w:ascii="Times New Roman" w:eastAsia="Times New Roman" w:hAnsi="Times New Roman"/>
      <w:sz w:val="24"/>
      <w:szCs w:val="24"/>
      <w:lang w:eastAsia="ru-RU"/>
    </w:rPr>
  </w:style>
  <w:style w:type="paragraph" w:customStyle="1" w:styleId="status-message1">
    <w:name w:val="status-message1"/>
    <w:basedOn w:val="a1"/>
    <w:rsid w:val="00545CA0"/>
    <w:pPr>
      <w:shd w:val="clear" w:color="auto" w:fill="29910D"/>
      <w:spacing w:before="180" w:after="0" w:line="240" w:lineRule="auto"/>
      <w:textAlignment w:val="baseline"/>
    </w:pPr>
    <w:rPr>
      <w:rFonts w:ascii="Times New Roman" w:eastAsia="Times New Roman" w:hAnsi="Times New Roman"/>
      <w:b/>
      <w:bCs/>
      <w:color w:val="FFFFFF"/>
      <w:sz w:val="18"/>
      <w:szCs w:val="18"/>
      <w:lang w:eastAsia="ru-RU"/>
    </w:rPr>
  </w:style>
  <w:style w:type="paragraph" w:customStyle="1" w:styleId="activity-link1">
    <w:name w:val="activity-link1"/>
    <w:basedOn w:val="a1"/>
    <w:rsid w:val="00545CA0"/>
    <w:pPr>
      <w:spacing w:after="0" w:line="240" w:lineRule="auto"/>
      <w:ind w:right="225"/>
      <w:textAlignment w:val="baseline"/>
    </w:pPr>
    <w:rPr>
      <w:rFonts w:ascii="Arial" w:eastAsia="Times New Roman" w:hAnsi="Arial" w:cs="Arial"/>
      <w:color w:val="1155CC"/>
      <w:sz w:val="17"/>
      <w:szCs w:val="17"/>
      <w:lang w:eastAsia="ru-RU"/>
    </w:rPr>
  </w:style>
  <w:style w:type="paragraph" w:customStyle="1" w:styleId="activity-cancel1">
    <w:name w:val="activity-cancel1"/>
    <w:basedOn w:val="a1"/>
    <w:rsid w:val="00545CA0"/>
    <w:pPr>
      <w:spacing w:after="0" w:line="240" w:lineRule="auto"/>
      <w:ind w:right="150"/>
      <w:textAlignment w:val="baseline"/>
    </w:pPr>
    <w:rPr>
      <w:rFonts w:ascii="Times New Roman" w:eastAsia="Times New Roman" w:hAnsi="Times New Roman"/>
      <w:sz w:val="24"/>
      <w:szCs w:val="24"/>
      <w:lang w:eastAsia="ru-RU"/>
    </w:rPr>
  </w:style>
  <w:style w:type="paragraph" w:customStyle="1" w:styleId="translate-form1">
    <w:name w:val="translate-form1"/>
    <w:basedOn w:val="a1"/>
    <w:rsid w:val="00545CA0"/>
    <w:pPr>
      <w:spacing w:after="0" w:line="240" w:lineRule="auto"/>
      <w:textAlignment w:val="center"/>
    </w:pPr>
    <w:rPr>
      <w:rFonts w:ascii="Times New Roman" w:eastAsia="Times New Roman" w:hAnsi="Times New Roman"/>
      <w:sz w:val="24"/>
      <w:szCs w:val="24"/>
      <w:lang w:eastAsia="ru-RU"/>
    </w:rPr>
  </w:style>
  <w:style w:type="paragraph" w:customStyle="1" w:styleId="activity-form1">
    <w:name w:val="activity-form1"/>
    <w:basedOn w:val="a1"/>
    <w:rsid w:val="00545CA0"/>
    <w:pPr>
      <w:spacing w:after="0" w:line="240" w:lineRule="auto"/>
      <w:textAlignment w:val="baseline"/>
    </w:pPr>
    <w:rPr>
      <w:rFonts w:ascii="Times New Roman" w:eastAsia="Times New Roman" w:hAnsi="Times New Roman"/>
      <w:sz w:val="24"/>
      <w:szCs w:val="24"/>
      <w:lang w:eastAsia="ru-RU"/>
    </w:rPr>
  </w:style>
  <w:style w:type="paragraph" w:customStyle="1" w:styleId="gray1">
    <w:name w:val="gray1"/>
    <w:basedOn w:val="a1"/>
    <w:rsid w:val="00545CA0"/>
    <w:pPr>
      <w:spacing w:after="0" w:line="240" w:lineRule="auto"/>
      <w:textAlignment w:val="baseline"/>
    </w:pPr>
    <w:rPr>
      <w:rFonts w:ascii="Arial" w:eastAsia="Times New Roman" w:hAnsi="Arial" w:cs="Arial"/>
      <w:color w:val="999999"/>
      <w:sz w:val="24"/>
      <w:szCs w:val="24"/>
      <w:lang w:eastAsia="ru-RU"/>
    </w:rPr>
  </w:style>
  <w:style w:type="paragraph" w:customStyle="1" w:styleId="alt-helper-text1">
    <w:name w:val="alt-helper-text1"/>
    <w:basedOn w:val="a1"/>
    <w:rsid w:val="00545CA0"/>
    <w:pPr>
      <w:spacing w:before="225" w:after="75" w:line="240" w:lineRule="auto"/>
      <w:textAlignment w:val="baseline"/>
    </w:pPr>
    <w:rPr>
      <w:rFonts w:ascii="Arial" w:eastAsia="Times New Roman" w:hAnsi="Arial" w:cs="Arial"/>
      <w:color w:val="999999"/>
      <w:sz w:val="17"/>
      <w:szCs w:val="17"/>
      <w:lang w:eastAsia="ru-RU"/>
    </w:rPr>
  </w:style>
  <w:style w:type="paragraph" w:customStyle="1" w:styleId="alt-error-text1">
    <w:name w:val="alt-error-text1"/>
    <w:basedOn w:val="a1"/>
    <w:rsid w:val="00545CA0"/>
    <w:pPr>
      <w:spacing w:after="0" w:line="240" w:lineRule="auto"/>
      <w:textAlignment w:val="baseline"/>
    </w:pPr>
    <w:rPr>
      <w:rFonts w:ascii="Times New Roman" w:eastAsia="Times New Roman" w:hAnsi="Times New Roman"/>
      <w:vanish/>
      <w:color w:val="880000"/>
      <w:sz w:val="18"/>
      <w:szCs w:val="18"/>
      <w:lang w:eastAsia="ru-RU"/>
    </w:rPr>
  </w:style>
  <w:style w:type="paragraph" w:customStyle="1" w:styleId="goog-menuitem1">
    <w:name w:val="goog-menuitem1"/>
    <w:basedOn w:val="a1"/>
    <w:rsid w:val="00545CA0"/>
    <w:pPr>
      <w:spacing w:after="0" w:line="240" w:lineRule="auto"/>
      <w:textAlignment w:val="baseline"/>
    </w:pPr>
    <w:rPr>
      <w:rFonts w:ascii="Times New Roman" w:eastAsia="Times New Roman" w:hAnsi="Times New Roman"/>
      <w:sz w:val="24"/>
      <w:szCs w:val="24"/>
      <w:lang w:eastAsia="ru-RU"/>
    </w:rPr>
  </w:style>
  <w:style w:type="paragraph" w:customStyle="1" w:styleId="goog-submenu-arrow1">
    <w:name w:val="goog-submenu-arrow1"/>
    <w:basedOn w:val="a1"/>
    <w:rsid w:val="00545CA0"/>
    <w:pPr>
      <w:spacing w:after="0" w:line="240" w:lineRule="auto"/>
      <w:jc w:val="right"/>
      <w:textAlignment w:val="baseline"/>
    </w:pPr>
    <w:rPr>
      <w:rFonts w:ascii="Times New Roman" w:eastAsia="Times New Roman" w:hAnsi="Times New Roman"/>
      <w:sz w:val="24"/>
      <w:szCs w:val="24"/>
      <w:lang w:eastAsia="ru-RU"/>
    </w:rPr>
  </w:style>
  <w:style w:type="paragraph" w:customStyle="1" w:styleId="goog-submenu-arrow2">
    <w:name w:val="goog-submenu-arrow2"/>
    <w:basedOn w:val="a1"/>
    <w:rsid w:val="00545CA0"/>
    <w:pPr>
      <w:spacing w:after="0" w:line="240" w:lineRule="auto"/>
      <w:textAlignment w:val="baseline"/>
    </w:pPr>
    <w:rPr>
      <w:rFonts w:ascii="Times New Roman" w:eastAsia="Times New Roman" w:hAnsi="Times New Roman"/>
      <w:sz w:val="24"/>
      <w:szCs w:val="24"/>
      <w:lang w:eastAsia="ru-RU"/>
    </w:rPr>
  </w:style>
  <w:style w:type="paragraph" w:customStyle="1" w:styleId="gt-hl-text1">
    <w:name w:val="gt-hl-text1"/>
    <w:basedOn w:val="a1"/>
    <w:rsid w:val="00545CA0"/>
    <w:pPr>
      <w:shd w:val="clear" w:color="auto" w:fill="F1EA00"/>
      <w:spacing w:after="0" w:line="240" w:lineRule="auto"/>
      <w:ind w:left="-45" w:right="-30"/>
      <w:textAlignment w:val="baseline"/>
    </w:pPr>
    <w:rPr>
      <w:rFonts w:ascii="Times New Roman" w:eastAsia="Times New Roman" w:hAnsi="Times New Roman"/>
      <w:color w:val="F1EA00"/>
      <w:sz w:val="24"/>
      <w:szCs w:val="24"/>
      <w:lang w:eastAsia="ru-RU"/>
    </w:rPr>
  </w:style>
  <w:style w:type="paragraph" w:customStyle="1" w:styleId="trans-target-highlight1">
    <w:name w:val="trans-target-highlight1"/>
    <w:basedOn w:val="a1"/>
    <w:rsid w:val="00545CA0"/>
    <w:pPr>
      <w:shd w:val="clear" w:color="auto" w:fill="F1EA00"/>
      <w:spacing w:after="0" w:line="240" w:lineRule="auto"/>
      <w:ind w:left="-45" w:right="-30"/>
      <w:textAlignment w:val="baseline"/>
    </w:pPr>
    <w:rPr>
      <w:rFonts w:ascii="Times New Roman" w:eastAsia="Times New Roman" w:hAnsi="Times New Roman"/>
      <w:color w:val="222222"/>
      <w:sz w:val="24"/>
      <w:szCs w:val="24"/>
      <w:lang w:eastAsia="ru-RU"/>
    </w:rPr>
  </w:style>
  <w:style w:type="paragraph" w:customStyle="1" w:styleId="gt-hl-layer1">
    <w:name w:val="gt-hl-layer1"/>
    <w:basedOn w:val="a1"/>
    <w:rsid w:val="00545CA0"/>
    <w:pPr>
      <w:spacing w:after="0" w:line="240" w:lineRule="auto"/>
      <w:textAlignment w:val="baseline"/>
    </w:pPr>
    <w:rPr>
      <w:rFonts w:ascii="Times New Roman" w:eastAsia="Times New Roman" w:hAnsi="Times New Roman"/>
      <w:color w:val="FFFFFF"/>
      <w:sz w:val="24"/>
      <w:szCs w:val="24"/>
      <w:lang w:eastAsia="ru-RU"/>
    </w:rPr>
  </w:style>
  <w:style w:type="paragraph" w:customStyle="1" w:styleId="trans-target1">
    <w:name w:val="trans-target1"/>
    <w:basedOn w:val="a1"/>
    <w:rsid w:val="00545CA0"/>
    <w:pPr>
      <w:shd w:val="clear" w:color="auto" w:fill="C9D7F1"/>
      <w:spacing w:after="0" w:line="240" w:lineRule="auto"/>
      <w:ind w:left="-45" w:right="-30"/>
      <w:textAlignment w:val="baseline"/>
    </w:pPr>
    <w:rPr>
      <w:rFonts w:ascii="Times New Roman" w:eastAsia="Times New Roman" w:hAnsi="Times New Roman"/>
      <w:sz w:val="24"/>
      <w:szCs w:val="24"/>
      <w:lang w:eastAsia="ru-RU"/>
    </w:rPr>
  </w:style>
  <w:style w:type="paragraph" w:customStyle="1" w:styleId="trans-target-highlight2">
    <w:name w:val="trans-target-highlight2"/>
    <w:basedOn w:val="a1"/>
    <w:rsid w:val="00545CA0"/>
    <w:pPr>
      <w:shd w:val="clear" w:color="auto" w:fill="C9D7F1"/>
      <w:spacing w:after="0" w:line="240" w:lineRule="auto"/>
      <w:ind w:left="-45" w:right="-30"/>
      <w:textAlignment w:val="baseline"/>
    </w:pPr>
    <w:rPr>
      <w:rFonts w:ascii="Times New Roman" w:eastAsia="Times New Roman" w:hAnsi="Times New Roman"/>
      <w:color w:val="222222"/>
      <w:sz w:val="24"/>
      <w:szCs w:val="24"/>
      <w:lang w:eastAsia="ru-RU"/>
    </w:rPr>
  </w:style>
  <w:style w:type="paragraph" w:customStyle="1" w:styleId="trans-edit1">
    <w:name w:val="trans-edit1"/>
    <w:basedOn w:val="a1"/>
    <w:rsid w:val="00545CA0"/>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sz w:val="24"/>
      <w:szCs w:val="24"/>
      <w:lang w:eastAsia="ru-RU"/>
    </w:rPr>
  </w:style>
  <w:style w:type="paragraph" w:customStyle="1" w:styleId="gt-trans-highlight-l1">
    <w:name w:val="gt-trans-highlight-l1"/>
    <w:basedOn w:val="a1"/>
    <w:rsid w:val="00545CA0"/>
    <w:pPr>
      <w:pBdr>
        <w:left w:val="single" w:sz="12" w:space="0" w:color="FF0000"/>
      </w:pBdr>
      <w:spacing w:after="0" w:line="240" w:lineRule="auto"/>
      <w:ind w:left="-30"/>
      <w:textAlignment w:val="baseline"/>
    </w:pPr>
    <w:rPr>
      <w:rFonts w:ascii="Times New Roman" w:eastAsia="Times New Roman" w:hAnsi="Times New Roman"/>
      <w:sz w:val="24"/>
      <w:szCs w:val="24"/>
      <w:lang w:eastAsia="ru-RU"/>
    </w:rPr>
  </w:style>
  <w:style w:type="paragraph" w:customStyle="1" w:styleId="gt-trans-highlight-r1">
    <w:name w:val="gt-trans-highlight-r1"/>
    <w:basedOn w:val="a1"/>
    <w:rsid w:val="00545CA0"/>
    <w:pPr>
      <w:pBdr>
        <w:right w:val="single" w:sz="12" w:space="0" w:color="FF0000"/>
      </w:pBdr>
      <w:spacing w:after="0" w:line="240" w:lineRule="auto"/>
      <w:ind w:right="-30"/>
      <w:textAlignment w:val="baseline"/>
    </w:pPr>
    <w:rPr>
      <w:rFonts w:ascii="Times New Roman" w:eastAsia="Times New Roman" w:hAnsi="Times New Roman"/>
      <w:sz w:val="24"/>
      <w:szCs w:val="24"/>
      <w:lang w:eastAsia="ru-RU"/>
    </w:rPr>
  </w:style>
  <w:style w:type="paragraph" w:customStyle="1" w:styleId="4">
    <w:name w:val="Стиль4"/>
    <w:basedOn w:val="a1"/>
    <w:link w:val="42"/>
    <w:qFormat/>
    <w:rsid w:val="00824995"/>
    <w:pPr>
      <w:numPr>
        <w:numId w:val="2"/>
      </w:numPr>
      <w:tabs>
        <w:tab w:val="left" w:pos="426"/>
      </w:tabs>
      <w:spacing w:after="0" w:line="240" w:lineRule="auto"/>
      <w:ind w:left="0" w:firstLine="0"/>
      <w:jc w:val="both"/>
    </w:pPr>
    <w:rPr>
      <w:rFonts w:ascii="Times New Roman" w:hAnsi="Times New Roman"/>
      <w:b/>
      <w:bCs/>
      <w:spacing w:val="-6"/>
    </w:rPr>
  </w:style>
  <w:style w:type="character" w:customStyle="1" w:styleId="doctitle1">
    <w:name w:val="doctitle1"/>
    <w:rsid w:val="00B11696"/>
    <w:rPr>
      <w:rFonts w:ascii="Arial" w:hAnsi="Arial" w:cs="Arial" w:hint="default"/>
      <w:sz w:val="18"/>
      <w:szCs w:val="18"/>
    </w:rPr>
  </w:style>
  <w:style w:type="character" w:customStyle="1" w:styleId="42">
    <w:name w:val="Стиль4 Знак"/>
    <w:link w:val="4"/>
    <w:rsid w:val="00824995"/>
    <w:rPr>
      <w:rFonts w:eastAsia="Calibri"/>
      <w:b/>
      <w:bCs/>
      <w:spacing w:val="-6"/>
      <w:sz w:val="22"/>
      <w:szCs w:val="22"/>
      <w:lang w:eastAsia="en-US"/>
    </w:rPr>
  </w:style>
  <w:style w:type="paragraph" w:styleId="aff1">
    <w:name w:val="Subtitle"/>
    <w:basedOn w:val="a1"/>
    <w:next w:val="a1"/>
    <w:link w:val="aff2"/>
    <w:autoRedefine/>
    <w:qFormat/>
    <w:rsid w:val="00693181"/>
    <w:pPr>
      <w:spacing w:before="60" w:after="60" w:line="240" w:lineRule="auto"/>
      <w:jc w:val="center"/>
      <w:outlineLvl w:val="1"/>
    </w:pPr>
    <w:rPr>
      <w:rFonts w:ascii="Times New Roman" w:eastAsia="Times New Roman" w:hAnsi="Times New Roman"/>
      <w:b/>
      <w:color w:val="FF0000"/>
      <w:szCs w:val="24"/>
    </w:rPr>
  </w:style>
  <w:style w:type="character" w:customStyle="1" w:styleId="aff2">
    <w:name w:val="Подзаголовок Знак"/>
    <w:link w:val="aff1"/>
    <w:rsid w:val="00693181"/>
    <w:rPr>
      <w:b/>
      <w:color w:val="FF0000"/>
      <w:sz w:val="22"/>
      <w:szCs w:val="24"/>
      <w:lang w:eastAsia="en-US"/>
    </w:rPr>
  </w:style>
  <w:style w:type="paragraph" w:customStyle="1" w:styleId="8">
    <w:name w:val="Стиль8"/>
    <w:basedOn w:val="a1"/>
    <w:link w:val="80"/>
    <w:qFormat/>
    <w:rsid w:val="004D2CB8"/>
    <w:pPr>
      <w:numPr>
        <w:numId w:val="10"/>
      </w:numPr>
      <w:tabs>
        <w:tab w:val="left" w:pos="284"/>
      </w:tabs>
      <w:spacing w:after="0" w:line="245" w:lineRule="auto"/>
      <w:ind w:left="0" w:firstLine="0"/>
      <w:jc w:val="both"/>
    </w:pPr>
    <w:rPr>
      <w:rFonts w:ascii="Verdana" w:hAnsi="Verdana" w:cs="Tahoma"/>
      <w:spacing w:val="-6"/>
      <w:sz w:val="16"/>
      <w:szCs w:val="16"/>
    </w:rPr>
  </w:style>
  <w:style w:type="paragraph" w:customStyle="1" w:styleId="6">
    <w:name w:val="Стиль6"/>
    <w:link w:val="62"/>
    <w:qFormat/>
    <w:rsid w:val="002B2D51"/>
    <w:pPr>
      <w:numPr>
        <w:numId w:val="4"/>
      </w:numPr>
      <w:tabs>
        <w:tab w:val="left" w:pos="284"/>
      </w:tabs>
      <w:ind w:left="0" w:firstLine="0"/>
      <w:jc w:val="both"/>
    </w:pPr>
    <w:rPr>
      <w:rFonts w:ascii="Verdana" w:eastAsia="Calibri" w:hAnsi="Verdana" w:cs="Tahoma"/>
      <w:bCs/>
      <w:spacing w:val="-6"/>
      <w:sz w:val="16"/>
      <w:szCs w:val="16"/>
    </w:rPr>
  </w:style>
  <w:style w:type="character" w:customStyle="1" w:styleId="80">
    <w:name w:val="Стиль8 Знак"/>
    <w:link w:val="8"/>
    <w:rsid w:val="004D2CB8"/>
    <w:rPr>
      <w:rFonts w:ascii="Verdana" w:eastAsia="Calibri" w:hAnsi="Verdana" w:cs="Tahoma"/>
      <w:spacing w:val="-6"/>
      <w:sz w:val="16"/>
      <w:szCs w:val="16"/>
      <w:lang w:eastAsia="en-US"/>
    </w:rPr>
  </w:style>
  <w:style w:type="paragraph" w:customStyle="1" w:styleId="7">
    <w:name w:val="Стиль7"/>
    <w:link w:val="70"/>
    <w:autoRedefine/>
    <w:qFormat/>
    <w:rsid w:val="00FC2036"/>
    <w:pPr>
      <w:numPr>
        <w:numId w:val="3"/>
      </w:numPr>
      <w:tabs>
        <w:tab w:val="left" w:pos="426"/>
      </w:tabs>
      <w:spacing w:line="221" w:lineRule="auto"/>
      <w:ind w:left="0" w:firstLine="0"/>
      <w:jc w:val="both"/>
    </w:pPr>
    <w:rPr>
      <w:b/>
      <w:bCs/>
      <w:spacing w:val="-6"/>
      <w:sz w:val="22"/>
      <w:szCs w:val="22"/>
    </w:rPr>
  </w:style>
  <w:style w:type="character" w:customStyle="1" w:styleId="62">
    <w:name w:val="Стиль6 Знак"/>
    <w:link w:val="6"/>
    <w:rsid w:val="002B2D51"/>
    <w:rPr>
      <w:rFonts w:ascii="Verdana" w:eastAsia="Calibri" w:hAnsi="Verdana" w:cs="Tahoma"/>
      <w:bCs/>
      <w:spacing w:val="-6"/>
      <w:sz w:val="16"/>
      <w:szCs w:val="16"/>
    </w:rPr>
  </w:style>
  <w:style w:type="paragraph" w:customStyle="1" w:styleId="9">
    <w:name w:val="Стиль9"/>
    <w:link w:val="90"/>
    <w:autoRedefine/>
    <w:qFormat/>
    <w:rsid w:val="00C61C83"/>
    <w:pPr>
      <w:numPr>
        <w:numId w:val="11"/>
      </w:numPr>
      <w:tabs>
        <w:tab w:val="left" w:pos="426"/>
      </w:tabs>
      <w:spacing w:line="223" w:lineRule="auto"/>
      <w:ind w:hanging="720"/>
      <w:contextualSpacing/>
      <w:jc w:val="both"/>
    </w:pPr>
    <w:rPr>
      <w:rFonts w:eastAsia="Calibri"/>
      <w:b/>
      <w:spacing w:val="-6"/>
      <w:sz w:val="22"/>
      <w:szCs w:val="22"/>
    </w:rPr>
  </w:style>
  <w:style w:type="character" w:customStyle="1" w:styleId="70">
    <w:name w:val="Стиль7 Знак"/>
    <w:link w:val="7"/>
    <w:rsid w:val="00FC2036"/>
    <w:rPr>
      <w:b/>
      <w:bCs/>
      <w:spacing w:val="-6"/>
      <w:sz w:val="22"/>
      <w:szCs w:val="22"/>
    </w:rPr>
  </w:style>
  <w:style w:type="character" w:customStyle="1" w:styleId="90">
    <w:name w:val="Стиль9 Знак"/>
    <w:link w:val="9"/>
    <w:rsid w:val="00C61C83"/>
    <w:rPr>
      <w:rFonts w:eastAsia="Calibri"/>
      <w:b/>
      <w:spacing w:val="-6"/>
      <w:sz w:val="22"/>
      <w:szCs w:val="22"/>
    </w:rPr>
  </w:style>
  <w:style w:type="character" w:styleId="aff3">
    <w:name w:val="Mention"/>
    <w:uiPriority w:val="99"/>
    <w:semiHidden/>
    <w:unhideWhenUsed/>
    <w:rsid w:val="00F95CCB"/>
    <w:rPr>
      <w:color w:val="2B579A"/>
      <w:shd w:val="clear" w:color="auto" w:fill="E6E6E6"/>
    </w:rPr>
  </w:style>
  <w:style w:type="paragraph" w:customStyle="1" w:styleId="aff4">
    <w:name w:val="Ссылка"/>
    <w:link w:val="aff5"/>
    <w:autoRedefine/>
    <w:qFormat/>
    <w:rsid w:val="00414AC8"/>
    <w:pPr>
      <w:spacing w:before="120" w:after="120"/>
      <w:jc w:val="center"/>
    </w:pPr>
    <w:rPr>
      <w:rFonts w:ascii="Verdana" w:eastAsia="Calibri" w:hAnsi="Verdana" w:cs="Tahoma"/>
      <w:bCs/>
      <w:i/>
      <w:color w:val="0000FF"/>
      <w:spacing w:val="-6"/>
      <w:sz w:val="16"/>
      <w:szCs w:val="16"/>
      <w:u w:val="single"/>
      <w:lang w:eastAsia="en-US"/>
    </w:rPr>
  </w:style>
  <w:style w:type="character" w:customStyle="1" w:styleId="aff5">
    <w:name w:val="Ссылка Знак"/>
    <w:link w:val="aff4"/>
    <w:rsid w:val="00414AC8"/>
    <w:rPr>
      <w:rFonts w:ascii="Verdana" w:eastAsia="Calibri" w:hAnsi="Verdana" w:cs="Tahoma"/>
      <w:bCs/>
      <w:i/>
      <w:color w:val="0000FF"/>
      <w:spacing w:val="-8"/>
      <w:sz w:val="15"/>
      <w:szCs w:val="15"/>
      <w:u w:val="single"/>
      <w:shd w:val="clear" w:color="auto" w:fill="FFFFFF"/>
    </w:rPr>
  </w:style>
  <w:style w:type="character" w:styleId="aff6">
    <w:name w:val="Unresolved Mention"/>
    <w:uiPriority w:val="99"/>
    <w:semiHidden/>
    <w:unhideWhenUsed/>
    <w:rsid w:val="00C479B3"/>
    <w:rPr>
      <w:color w:val="808080"/>
      <w:shd w:val="clear" w:color="auto" w:fill="E6E6E6"/>
    </w:rPr>
  </w:style>
  <w:style w:type="paragraph" w:customStyle="1" w:styleId="aff7">
    <w:name w:val="ДатаВремяПроведения"/>
    <w:basedOn w:val="a1"/>
    <w:link w:val="aff8"/>
    <w:qFormat/>
    <w:rsid w:val="00953176"/>
    <w:pPr>
      <w:spacing w:before="120" w:after="0" w:line="240" w:lineRule="auto"/>
      <w:contextualSpacing/>
      <w:jc w:val="both"/>
    </w:pPr>
    <w:rPr>
      <w:rFonts w:ascii="Times New Roman" w:eastAsia="Times New Roman" w:hAnsi="Times New Roman"/>
      <w:b/>
      <w:spacing w:val="-2"/>
      <w:sz w:val="20"/>
      <w:szCs w:val="20"/>
      <w:lang w:eastAsia="ru-RU"/>
    </w:rPr>
  </w:style>
  <w:style w:type="character" w:customStyle="1" w:styleId="aff8">
    <w:name w:val="ДатаВремяПроведения Знак"/>
    <w:link w:val="aff7"/>
    <w:rsid w:val="00953176"/>
    <w:rPr>
      <w:b/>
      <w:spacing w:val="-2"/>
    </w:rPr>
  </w:style>
  <w:style w:type="paragraph" w:customStyle="1" w:styleId="aff9">
    <w:name w:val="ИндКонсультации"/>
    <w:basedOn w:val="a1"/>
    <w:link w:val="affa"/>
    <w:autoRedefine/>
    <w:qFormat/>
    <w:rsid w:val="00925D1D"/>
    <w:pPr>
      <w:spacing w:before="120" w:after="120" w:line="216" w:lineRule="auto"/>
    </w:pPr>
    <w:rPr>
      <w:rFonts w:ascii="Times New Roman" w:eastAsia="Times New Roman" w:hAnsi="Times New Roman"/>
      <w:b/>
      <w:color w:val="FF0000"/>
      <w:spacing w:val="-6"/>
      <w:szCs w:val="24"/>
      <w:lang w:eastAsia="ru-RU"/>
    </w:rPr>
  </w:style>
  <w:style w:type="character" w:customStyle="1" w:styleId="affa">
    <w:name w:val="ИндКонсультации Знак"/>
    <w:link w:val="aff9"/>
    <w:rsid w:val="00925D1D"/>
    <w:rPr>
      <w:b/>
      <w:color w:val="FF0000"/>
      <w:spacing w:val="-6"/>
      <w:sz w:val="22"/>
      <w:szCs w:val="24"/>
    </w:rPr>
  </w:style>
  <w:style w:type="paragraph" w:styleId="affb">
    <w:name w:val="Title"/>
    <w:basedOn w:val="a1"/>
    <w:next w:val="a1"/>
    <w:link w:val="affc"/>
    <w:qFormat/>
    <w:rsid w:val="009E4A3B"/>
    <w:pPr>
      <w:spacing w:before="240" w:after="60"/>
      <w:jc w:val="center"/>
      <w:outlineLvl w:val="0"/>
    </w:pPr>
    <w:rPr>
      <w:rFonts w:ascii="Calibri Light" w:eastAsia="Times New Roman" w:hAnsi="Calibri Light"/>
      <w:b/>
      <w:bCs/>
      <w:kern w:val="28"/>
      <w:sz w:val="32"/>
      <w:szCs w:val="32"/>
    </w:rPr>
  </w:style>
  <w:style w:type="character" w:customStyle="1" w:styleId="affc">
    <w:name w:val="Заголовок Знак"/>
    <w:link w:val="affb"/>
    <w:rsid w:val="009E4A3B"/>
    <w:rPr>
      <w:rFonts w:ascii="Calibri Light" w:eastAsia="Times New Roman" w:hAnsi="Calibri Light" w:cs="Times New Roman"/>
      <w:b/>
      <w:bCs/>
      <w:kern w:val="28"/>
      <w:sz w:val="32"/>
      <w:szCs w:val="32"/>
      <w:lang w:eastAsia="en-US"/>
    </w:rPr>
  </w:style>
  <w:style w:type="paragraph" w:customStyle="1" w:styleId="affd">
    <w:name w:val="ПодзаголовокМодуля"/>
    <w:link w:val="affe"/>
    <w:autoRedefine/>
    <w:qFormat/>
    <w:rsid w:val="006210FC"/>
    <w:pPr>
      <w:spacing w:before="120" w:after="120" w:line="211" w:lineRule="auto"/>
      <w:jc w:val="center"/>
    </w:pPr>
    <w:rPr>
      <w:b/>
      <w:color w:val="C00000"/>
      <w:sz w:val="24"/>
      <w:szCs w:val="24"/>
      <w:lang w:eastAsia="en-US"/>
    </w:rPr>
  </w:style>
  <w:style w:type="paragraph" w:customStyle="1" w:styleId="afff">
    <w:name w:val="ТемаМодуля"/>
    <w:link w:val="afff0"/>
    <w:autoRedefine/>
    <w:qFormat/>
    <w:rsid w:val="00C87EA0"/>
    <w:pPr>
      <w:spacing w:line="238" w:lineRule="auto"/>
      <w:jc w:val="center"/>
    </w:pPr>
    <w:rPr>
      <w:rFonts w:ascii="Arial Narrow" w:eastAsia="Calibri" w:hAnsi="Arial Narrow" w:cs="Tahoma"/>
      <w:b/>
      <w:bCs/>
      <w:color w:val="FF0000"/>
      <w:sz w:val="16"/>
      <w:szCs w:val="16"/>
      <w:lang w:eastAsia="en-US"/>
    </w:rPr>
  </w:style>
  <w:style w:type="character" w:customStyle="1" w:styleId="affe">
    <w:name w:val="ПодзаголовокМодуля Знак"/>
    <w:link w:val="affd"/>
    <w:rsid w:val="006210FC"/>
    <w:rPr>
      <w:b/>
      <w:color w:val="C00000"/>
      <w:sz w:val="24"/>
      <w:szCs w:val="24"/>
      <w:lang w:eastAsia="en-US"/>
    </w:rPr>
  </w:style>
  <w:style w:type="character" w:customStyle="1" w:styleId="afff0">
    <w:name w:val="ТемаМодуля Знак"/>
    <w:link w:val="afff"/>
    <w:rsid w:val="00C87EA0"/>
    <w:rPr>
      <w:rFonts w:ascii="Arial Narrow" w:eastAsia="Calibri" w:hAnsi="Arial Narrow" w:cs="Tahoma"/>
      <w:b/>
      <w:bCs/>
      <w:color w:val="FF0000"/>
      <w:sz w:val="16"/>
      <w:szCs w:val="16"/>
      <w:lang w:eastAsia="en-US"/>
    </w:rPr>
  </w:style>
  <w:style w:type="paragraph" w:customStyle="1" w:styleId="afff1">
    <w:name w:val="Восьмой модуль"/>
    <w:basedOn w:val="a1"/>
    <w:link w:val="afff2"/>
    <w:autoRedefine/>
    <w:qFormat/>
    <w:rsid w:val="0083599C"/>
    <w:pPr>
      <w:tabs>
        <w:tab w:val="left" w:pos="426"/>
      </w:tabs>
      <w:spacing w:after="0" w:line="223" w:lineRule="auto"/>
      <w:jc w:val="both"/>
    </w:pPr>
    <w:rPr>
      <w:rFonts w:ascii="Times New Roman" w:hAnsi="Times New Roman"/>
      <w:b/>
    </w:rPr>
  </w:style>
  <w:style w:type="character" w:customStyle="1" w:styleId="afff2">
    <w:name w:val="Восьмой модуль Знак"/>
    <w:link w:val="afff1"/>
    <w:rsid w:val="0083599C"/>
    <w:rPr>
      <w:rFonts w:eastAsia="Calibri"/>
      <w:b/>
      <w:sz w:val="22"/>
      <w:szCs w:val="22"/>
      <w:lang w:eastAsia="en-US"/>
    </w:rPr>
  </w:style>
  <w:style w:type="character" w:styleId="afff3">
    <w:name w:val="annotation reference"/>
    <w:basedOn w:val="a2"/>
    <w:uiPriority w:val="99"/>
    <w:unhideWhenUsed/>
    <w:rsid w:val="002B6710"/>
    <w:rPr>
      <w:sz w:val="16"/>
      <w:szCs w:val="16"/>
    </w:rPr>
  </w:style>
  <w:style w:type="paragraph" w:styleId="afff4">
    <w:name w:val="annotation text"/>
    <w:basedOn w:val="a1"/>
    <w:link w:val="afff5"/>
    <w:uiPriority w:val="99"/>
    <w:unhideWhenUsed/>
    <w:rsid w:val="002B6710"/>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basedOn w:val="a2"/>
    <w:link w:val="afff4"/>
    <w:uiPriority w:val="99"/>
    <w:rsid w:val="002B6710"/>
  </w:style>
  <w:style w:type="paragraph" w:customStyle="1" w:styleId="afff6">
    <w:name w:val="Подпункты (важно)"/>
    <w:basedOn w:val="a"/>
    <w:link w:val="afff7"/>
    <w:qFormat/>
    <w:rsid w:val="00D65931"/>
    <w:pPr>
      <w:numPr>
        <w:numId w:val="0"/>
      </w:numPr>
      <w:spacing w:line="221" w:lineRule="auto"/>
      <w:ind w:left="426"/>
    </w:pPr>
    <w:rPr>
      <w:sz w:val="24"/>
    </w:rPr>
  </w:style>
  <w:style w:type="character" w:customStyle="1" w:styleId="afff7">
    <w:name w:val="Подпункты (важно) Знак"/>
    <w:basedOn w:val="afe"/>
    <w:link w:val="afff6"/>
    <w:rsid w:val="00D65931"/>
    <w:rPr>
      <w:rFonts w:eastAsia="Calibri"/>
      <w:bCs/>
      <w:spacing w:val="-8"/>
      <w:sz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8299">
      <w:bodyDiv w:val="1"/>
      <w:marLeft w:val="0"/>
      <w:marRight w:val="0"/>
      <w:marTop w:val="0"/>
      <w:marBottom w:val="0"/>
      <w:divBdr>
        <w:top w:val="none" w:sz="0" w:space="0" w:color="auto"/>
        <w:left w:val="none" w:sz="0" w:space="0" w:color="auto"/>
        <w:bottom w:val="none" w:sz="0" w:space="0" w:color="auto"/>
        <w:right w:val="none" w:sz="0" w:space="0" w:color="auto"/>
      </w:divBdr>
    </w:div>
    <w:div w:id="173081456">
      <w:bodyDiv w:val="1"/>
      <w:marLeft w:val="0"/>
      <w:marRight w:val="0"/>
      <w:marTop w:val="0"/>
      <w:marBottom w:val="0"/>
      <w:divBdr>
        <w:top w:val="none" w:sz="0" w:space="0" w:color="auto"/>
        <w:left w:val="none" w:sz="0" w:space="0" w:color="auto"/>
        <w:bottom w:val="none" w:sz="0" w:space="0" w:color="auto"/>
        <w:right w:val="none" w:sz="0" w:space="0" w:color="auto"/>
      </w:divBdr>
      <w:divsChild>
        <w:div w:id="1471249644">
          <w:marLeft w:val="0"/>
          <w:marRight w:val="0"/>
          <w:marTop w:val="0"/>
          <w:marBottom w:val="0"/>
          <w:divBdr>
            <w:top w:val="none" w:sz="0" w:space="0" w:color="auto"/>
            <w:left w:val="none" w:sz="0" w:space="0" w:color="auto"/>
            <w:bottom w:val="none" w:sz="0" w:space="0" w:color="auto"/>
            <w:right w:val="none" w:sz="0" w:space="0" w:color="auto"/>
          </w:divBdr>
          <w:divsChild>
            <w:div w:id="1564560999">
              <w:marLeft w:val="0"/>
              <w:marRight w:val="0"/>
              <w:marTop w:val="0"/>
              <w:marBottom w:val="0"/>
              <w:divBdr>
                <w:top w:val="none" w:sz="0" w:space="0" w:color="auto"/>
                <w:left w:val="none" w:sz="0" w:space="0" w:color="auto"/>
                <w:bottom w:val="none" w:sz="0" w:space="0" w:color="auto"/>
                <w:right w:val="none" w:sz="0" w:space="0" w:color="auto"/>
              </w:divBdr>
              <w:divsChild>
                <w:div w:id="1180505355">
                  <w:marLeft w:val="0"/>
                  <w:marRight w:val="0"/>
                  <w:marTop w:val="0"/>
                  <w:marBottom w:val="0"/>
                  <w:divBdr>
                    <w:top w:val="none" w:sz="0" w:space="0" w:color="auto"/>
                    <w:left w:val="none" w:sz="0" w:space="0" w:color="auto"/>
                    <w:bottom w:val="none" w:sz="0" w:space="0" w:color="auto"/>
                    <w:right w:val="none" w:sz="0" w:space="0" w:color="auto"/>
                  </w:divBdr>
                  <w:divsChild>
                    <w:div w:id="1364792500">
                      <w:marLeft w:val="0"/>
                      <w:marRight w:val="0"/>
                      <w:marTop w:val="0"/>
                      <w:marBottom w:val="0"/>
                      <w:divBdr>
                        <w:top w:val="none" w:sz="0" w:space="0" w:color="auto"/>
                        <w:left w:val="none" w:sz="0" w:space="0" w:color="auto"/>
                        <w:bottom w:val="none" w:sz="0" w:space="0" w:color="auto"/>
                        <w:right w:val="none" w:sz="0" w:space="0" w:color="auto"/>
                      </w:divBdr>
                      <w:divsChild>
                        <w:div w:id="1972862243">
                          <w:marLeft w:val="0"/>
                          <w:marRight w:val="0"/>
                          <w:marTop w:val="0"/>
                          <w:marBottom w:val="0"/>
                          <w:divBdr>
                            <w:top w:val="none" w:sz="0" w:space="0" w:color="auto"/>
                            <w:left w:val="none" w:sz="0" w:space="0" w:color="auto"/>
                            <w:bottom w:val="none" w:sz="0" w:space="0" w:color="auto"/>
                            <w:right w:val="none" w:sz="0" w:space="0" w:color="auto"/>
                          </w:divBdr>
                          <w:divsChild>
                            <w:div w:id="1835564581">
                              <w:marLeft w:val="0"/>
                              <w:marRight w:val="0"/>
                              <w:marTop w:val="0"/>
                              <w:marBottom w:val="0"/>
                              <w:divBdr>
                                <w:top w:val="none" w:sz="0" w:space="0" w:color="auto"/>
                                <w:left w:val="none" w:sz="0" w:space="0" w:color="auto"/>
                                <w:bottom w:val="none" w:sz="0" w:space="0" w:color="auto"/>
                                <w:right w:val="none" w:sz="0" w:space="0" w:color="auto"/>
                              </w:divBdr>
                              <w:divsChild>
                                <w:div w:id="1299729012">
                                  <w:marLeft w:val="0"/>
                                  <w:marRight w:val="0"/>
                                  <w:marTop w:val="0"/>
                                  <w:marBottom w:val="0"/>
                                  <w:divBdr>
                                    <w:top w:val="none" w:sz="0" w:space="0" w:color="auto"/>
                                    <w:left w:val="none" w:sz="0" w:space="0" w:color="auto"/>
                                    <w:bottom w:val="none" w:sz="0" w:space="0" w:color="auto"/>
                                    <w:right w:val="none" w:sz="0" w:space="0" w:color="auto"/>
                                  </w:divBdr>
                                  <w:divsChild>
                                    <w:div w:id="732579723">
                                      <w:marLeft w:val="0"/>
                                      <w:marRight w:val="0"/>
                                      <w:marTop w:val="0"/>
                                      <w:marBottom w:val="0"/>
                                      <w:divBdr>
                                        <w:top w:val="none" w:sz="0" w:space="0" w:color="auto"/>
                                        <w:left w:val="none" w:sz="0" w:space="0" w:color="auto"/>
                                        <w:bottom w:val="none" w:sz="0" w:space="0" w:color="auto"/>
                                        <w:right w:val="none" w:sz="0" w:space="0" w:color="auto"/>
                                      </w:divBdr>
                                      <w:divsChild>
                                        <w:div w:id="12570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332157">
      <w:bodyDiv w:val="1"/>
      <w:marLeft w:val="0"/>
      <w:marRight w:val="0"/>
      <w:marTop w:val="0"/>
      <w:marBottom w:val="0"/>
      <w:divBdr>
        <w:top w:val="none" w:sz="0" w:space="0" w:color="auto"/>
        <w:left w:val="none" w:sz="0" w:space="0" w:color="auto"/>
        <w:bottom w:val="none" w:sz="0" w:space="0" w:color="auto"/>
        <w:right w:val="none" w:sz="0" w:space="0" w:color="auto"/>
      </w:divBdr>
      <w:divsChild>
        <w:div w:id="327631660">
          <w:marLeft w:val="0"/>
          <w:marRight w:val="0"/>
          <w:marTop w:val="0"/>
          <w:marBottom w:val="0"/>
          <w:divBdr>
            <w:top w:val="none" w:sz="0" w:space="0" w:color="auto"/>
            <w:left w:val="none" w:sz="0" w:space="0" w:color="auto"/>
            <w:bottom w:val="none" w:sz="0" w:space="0" w:color="auto"/>
            <w:right w:val="none" w:sz="0" w:space="0" w:color="auto"/>
          </w:divBdr>
          <w:divsChild>
            <w:div w:id="1557619349">
              <w:marLeft w:val="0"/>
              <w:marRight w:val="0"/>
              <w:marTop w:val="0"/>
              <w:marBottom w:val="0"/>
              <w:divBdr>
                <w:top w:val="none" w:sz="0" w:space="0" w:color="auto"/>
                <w:left w:val="none" w:sz="0" w:space="0" w:color="auto"/>
                <w:bottom w:val="none" w:sz="0" w:space="0" w:color="auto"/>
                <w:right w:val="none" w:sz="0" w:space="0" w:color="auto"/>
              </w:divBdr>
              <w:divsChild>
                <w:div w:id="91170814">
                  <w:marLeft w:val="0"/>
                  <w:marRight w:val="0"/>
                  <w:marTop w:val="0"/>
                  <w:marBottom w:val="0"/>
                  <w:divBdr>
                    <w:top w:val="none" w:sz="0" w:space="0" w:color="auto"/>
                    <w:left w:val="none" w:sz="0" w:space="0" w:color="auto"/>
                    <w:bottom w:val="none" w:sz="0" w:space="0" w:color="auto"/>
                    <w:right w:val="none" w:sz="0" w:space="0" w:color="auto"/>
                  </w:divBdr>
                  <w:divsChild>
                    <w:div w:id="2116091984">
                      <w:marLeft w:val="0"/>
                      <w:marRight w:val="0"/>
                      <w:marTop w:val="0"/>
                      <w:marBottom w:val="0"/>
                      <w:divBdr>
                        <w:top w:val="none" w:sz="0" w:space="0" w:color="auto"/>
                        <w:left w:val="none" w:sz="0" w:space="0" w:color="auto"/>
                        <w:bottom w:val="none" w:sz="0" w:space="0" w:color="auto"/>
                        <w:right w:val="none" w:sz="0" w:space="0" w:color="auto"/>
                      </w:divBdr>
                      <w:divsChild>
                        <w:div w:id="1083723955">
                          <w:marLeft w:val="0"/>
                          <w:marRight w:val="0"/>
                          <w:marTop w:val="0"/>
                          <w:marBottom w:val="0"/>
                          <w:divBdr>
                            <w:top w:val="none" w:sz="0" w:space="0" w:color="auto"/>
                            <w:left w:val="none" w:sz="0" w:space="0" w:color="auto"/>
                            <w:bottom w:val="none" w:sz="0" w:space="0" w:color="auto"/>
                            <w:right w:val="none" w:sz="0" w:space="0" w:color="auto"/>
                          </w:divBdr>
                          <w:divsChild>
                            <w:div w:id="472215014">
                              <w:marLeft w:val="0"/>
                              <w:marRight w:val="0"/>
                              <w:marTop w:val="0"/>
                              <w:marBottom w:val="0"/>
                              <w:divBdr>
                                <w:top w:val="none" w:sz="0" w:space="0" w:color="auto"/>
                                <w:left w:val="none" w:sz="0" w:space="0" w:color="auto"/>
                                <w:bottom w:val="none" w:sz="0" w:space="0" w:color="auto"/>
                                <w:right w:val="none" w:sz="0" w:space="0" w:color="auto"/>
                              </w:divBdr>
                              <w:divsChild>
                                <w:div w:id="1055735660">
                                  <w:marLeft w:val="0"/>
                                  <w:marRight w:val="0"/>
                                  <w:marTop w:val="0"/>
                                  <w:marBottom w:val="0"/>
                                  <w:divBdr>
                                    <w:top w:val="none" w:sz="0" w:space="0" w:color="auto"/>
                                    <w:left w:val="none" w:sz="0" w:space="0" w:color="auto"/>
                                    <w:bottom w:val="none" w:sz="0" w:space="0" w:color="auto"/>
                                    <w:right w:val="none" w:sz="0" w:space="0" w:color="auto"/>
                                  </w:divBdr>
                                  <w:divsChild>
                                    <w:div w:id="499467984">
                                      <w:marLeft w:val="0"/>
                                      <w:marRight w:val="0"/>
                                      <w:marTop w:val="0"/>
                                      <w:marBottom w:val="0"/>
                                      <w:divBdr>
                                        <w:top w:val="none" w:sz="0" w:space="0" w:color="auto"/>
                                        <w:left w:val="none" w:sz="0" w:space="0" w:color="auto"/>
                                        <w:bottom w:val="none" w:sz="0" w:space="0" w:color="auto"/>
                                        <w:right w:val="none" w:sz="0" w:space="0" w:color="auto"/>
                                      </w:divBdr>
                                      <w:divsChild>
                                        <w:div w:id="907223934">
                                          <w:marLeft w:val="0"/>
                                          <w:marRight w:val="0"/>
                                          <w:marTop w:val="0"/>
                                          <w:marBottom w:val="0"/>
                                          <w:divBdr>
                                            <w:top w:val="none" w:sz="0" w:space="0" w:color="auto"/>
                                            <w:left w:val="none" w:sz="0" w:space="0" w:color="auto"/>
                                            <w:bottom w:val="none" w:sz="0" w:space="0" w:color="auto"/>
                                            <w:right w:val="none" w:sz="0" w:space="0" w:color="auto"/>
                                          </w:divBdr>
                                          <w:divsChild>
                                            <w:div w:id="1983120973">
                                              <w:marLeft w:val="0"/>
                                              <w:marRight w:val="0"/>
                                              <w:marTop w:val="0"/>
                                              <w:marBottom w:val="0"/>
                                              <w:divBdr>
                                                <w:top w:val="none" w:sz="0" w:space="0" w:color="auto"/>
                                                <w:left w:val="none" w:sz="0" w:space="0" w:color="auto"/>
                                                <w:bottom w:val="none" w:sz="0" w:space="0" w:color="auto"/>
                                                <w:right w:val="none" w:sz="0" w:space="0" w:color="auto"/>
                                              </w:divBdr>
                                              <w:divsChild>
                                                <w:div w:id="786659386">
                                                  <w:marLeft w:val="0"/>
                                                  <w:marRight w:val="0"/>
                                                  <w:marTop w:val="0"/>
                                                  <w:marBottom w:val="0"/>
                                                  <w:divBdr>
                                                    <w:top w:val="none" w:sz="0" w:space="0" w:color="auto"/>
                                                    <w:left w:val="none" w:sz="0" w:space="0" w:color="auto"/>
                                                    <w:bottom w:val="none" w:sz="0" w:space="0" w:color="auto"/>
                                                    <w:right w:val="none" w:sz="0" w:space="0" w:color="auto"/>
                                                  </w:divBdr>
                                                  <w:divsChild>
                                                    <w:div w:id="666396767">
                                                      <w:marLeft w:val="0"/>
                                                      <w:marRight w:val="0"/>
                                                      <w:marTop w:val="0"/>
                                                      <w:marBottom w:val="0"/>
                                                      <w:divBdr>
                                                        <w:top w:val="none" w:sz="0" w:space="0" w:color="auto"/>
                                                        <w:left w:val="none" w:sz="0" w:space="0" w:color="auto"/>
                                                        <w:bottom w:val="none" w:sz="0" w:space="0" w:color="auto"/>
                                                        <w:right w:val="none" w:sz="0" w:space="0" w:color="auto"/>
                                                      </w:divBdr>
                                                      <w:divsChild>
                                                        <w:div w:id="166406995">
                                                          <w:marLeft w:val="0"/>
                                                          <w:marRight w:val="0"/>
                                                          <w:marTop w:val="0"/>
                                                          <w:marBottom w:val="0"/>
                                                          <w:divBdr>
                                                            <w:top w:val="none" w:sz="0" w:space="0" w:color="auto"/>
                                                            <w:left w:val="none" w:sz="0" w:space="0" w:color="auto"/>
                                                            <w:bottom w:val="none" w:sz="0" w:space="0" w:color="auto"/>
                                                            <w:right w:val="none" w:sz="0" w:space="0" w:color="auto"/>
                                                          </w:divBdr>
                                                          <w:divsChild>
                                                            <w:div w:id="576325789">
                                                              <w:marLeft w:val="0"/>
                                                              <w:marRight w:val="0"/>
                                                              <w:marTop w:val="0"/>
                                                              <w:marBottom w:val="0"/>
                                                              <w:divBdr>
                                                                <w:top w:val="none" w:sz="0" w:space="0" w:color="auto"/>
                                                                <w:left w:val="none" w:sz="0" w:space="0" w:color="auto"/>
                                                                <w:bottom w:val="none" w:sz="0" w:space="0" w:color="auto"/>
                                                                <w:right w:val="none" w:sz="0" w:space="0" w:color="auto"/>
                                                              </w:divBdr>
                                                              <w:divsChild>
                                                                <w:div w:id="1468083277">
                                                                  <w:marLeft w:val="0"/>
                                                                  <w:marRight w:val="0"/>
                                                                  <w:marTop w:val="0"/>
                                                                  <w:marBottom w:val="0"/>
                                                                  <w:divBdr>
                                                                    <w:top w:val="none" w:sz="0" w:space="0" w:color="auto"/>
                                                                    <w:left w:val="none" w:sz="0" w:space="0" w:color="auto"/>
                                                                    <w:bottom w:val="none" w:sz="0" w:space="0" w:color="auto"/>
                                                                    <w:right w:val="none" w:sz="0" w:space="0" w:color="auto"/>
                                                                  </w:divBdr>
                                                                  <w:divsChild>
                                                                    <w:div w:id="362874275">
                                                                      <w:marLeft w:val="0"/>
                                                                      <w:marRight w:val="0"/>
                                                                      <w:marTop w:val="0"/>
                                                                      <w:marBottom w:val="0"/>
                                                                      <w:divBdr>
                                                                        <w:top w:val="none" w:sz="0" w:space="0" w:color="auto"/>
                                                                        <w:left w:val="none" w:sz="0" w:space="0" w:color="auto"/>
                                                                        <w:bottom w:val="none" w:sz="0" w:space="0" w:color="auto"/>
                                                                        <w:right w:val="none" w:sz="0" w:space="0" w:color="auto"/>
                                                                      </w:divBdr>
                                                                      <w:divsChild>
                                                                        <w:div w:id="1673214654">
                                                                          <w:marLeft w:val="0"/>
                                                                          <w:marRight w:val="0"/>
                                                                          <w:marTop w:val="0"/>
                                                                          <w:marBottom w:val="0"/>
                                                                          <w:divBdr>
                                                                            <w:top w:val="none" w:sz="0" w:space="0" w:color="auto"/>
                                                                            <w:left w:val="none" w:sz="0" w:space="0" w:color="auto"/>
                                                                            <w:bottom w:val="none" w:sz="0" w:space="0" w:color="auto"/>
                                                                            <w:right w:val="none" w:sz="0" w:space="0" w:color="auto"/>
                                                                          </w:divBdr>
                                                                          <w:divsChild>
                                                                            <w:div w:id="2000888904">
                                                                              <w:marLeft w:val="0"/>
                                                                              <w:marRight w:val="0"/>
                                                                              <w:marTop w:val="0"/>
                                                                              <w:marBottom w:val="0"/>
                                                                              <w:divBdr>
                                                                                <w:top w:val="none" w:sz="0" w:space="0" w:color="auto"/>
                                                                                <w:left w:val="none" w:sz="0" w:space="0" w:color="auto"/>
                                                                                <w:bottom w:val="none" w:sz="0" w:space="0" w:color="auto"/>
                                                                                <w:right w:val="none" w:sz="0" w:space="0" w:color="auto"/>
                                                                              </w:divBdr>
                                                                              <w:divsChild>
                                                                                <w:div w:id="275647492">
                                                                                  <w:marLeft w:val="0"/>
                                                                                  <w:marRight w:val="0"/>
                                                                                  <w:marTop w:val="0"/>
                                                                                  <w:marBottom w:val="0"/>
                                                                                  <w:divBdr>
                                                                                    <w:top w:val="none" w:sz="0" w:space="0" w:color="auto"/>
                                                                                    <w:left w:val="none" w:sz="0" w:space="0" w:color="auto"/>
                                                                                    <w:bottom w:val="none" w:sz="0" w:space="0" w:color="auto"/>
                                                                                    <w:right w:val="none" w:sz="0" w:space="0" w:color="auto"/>
                                                                                  </w:divBdr>
                                                                                  <w:divsChild>
                                                                                    <w:div w:id="2036811988">
                                                                                      <w:marLeft w:val="0"/>
                                                                                      <w:marRight w:val="0"/>
                                                                                      <w:marTop w:val="0"/>
                                                                                      <w:marBottom w:val="0"/>
                                                                                      <w:divBdr>
                                                                                        <w:top w:val="none" w:sz="0" w:space="0" w:color="auto"/>
                                                                                        <w:left w:val="none" w:sz="0" w:space="0" w:color="auto"/>
                                                                                        <w:bottom w:val="none" w:sz="0" w:space="0" w:color="auto"/>
                                                                                        <w:right w:val="none" w:sz="0" w:space="0" w:color="auto"/>
                                                                                      </w:divBdr>
                                                                                      <w:divsChild>
                                                                                        <w:div w:id="981008537">
                                                                                          <w:marLeft w:val="0"/>
                                                                                          <w:marRight w:val="0"/>
                                                                                          <w:marTop w:val="0"/>
                                                                                          <w:marBottom w:val="0"/>
                                                                                          <w:divBdr>
                                                                                            <w:top w:val="none" w:sz="0" w:space="0" w:color="auto"/>
                                                                                            <w:left w:val="none" w:sz="0" w:space="0" w:color="auto"/>
                                                                                            <w:bottom w:val="none" w:sz="0" w:space="0" w:color="auto"/>
                                                                                            <w:right w:val="none" w:sz="0" w:space="0" w:color="auto"/>
                                                                                          </w:divBdr>
                                                                                          <w:divsChild>
                                                                                            <w:div w:id="1945116839">
                                                                                              <w:marLeft w:val="0"/>
                                                                                              <w:marRight w:val="0"/>
                                                                                              <w:marTop w:val="0"/>
                                                                                              <w:marBottom w:val="0"/>
                                                                                              <w:divBdr>
                                                                                                <w:top w:val="none" w:sz="0" w:space="0" w:color="auto"/>
                                                                                                <w:left w:val="none" w:sz="0" w:space="0" w:color="auto"/>
                                                                                                <w:bottom w:val="none" w:sz="0" w:space="0" w:color="auto"/>
                                                                                                <w:right w:val="none" w:sz="0" w:space="0" w:color="auto"/>
                                                                                              </w:divBdr>
                                                                                              <w:divsChild>
                                                                                                <w:div w:id="1522550839">
                                                                                                  <w:marLeft w:val="0"/>
                                                                                                  <w:marRight w:val="0"/>
                                                                                                  <w:marTop w:val="0"/>
                                                                                                  <w:marBottom w:val="0"/>
                                                                                                  <w:divBdr>
                                                                                                    <w:top w:val="none" w:sz="0" w:space="0" w:color="auto"/>
                                                                                                    <w:left w:val="none" w:sz="0" w:space="0" w:color="auto"/>
                                                                                                    <w:bottom w:val="none" w:sz="0" w:space="0" w:color="auto"/>
                                                                                                    <w:right w:val="none" w:sz="0" w:space="0" w:color="auto"/>
                                                                                                  </w:divBdr>
                                                                                                  <w:divsChild>
                                                                                                    <w:div w:id="1199898763">
                                                                                                      <w:marLeft w:val="0"/>
                                                                                                      <w:marRight w:val="0"/>
                                                                                                      <w:marTop w:val="0"/>
                                                                                                      <w:marBottom w:val="0"/>
                                                                                                      <w:divBdr>
                                                                                                        <w:top w:val="none" w:sz="0" w:space="0" w:color="auto"/>
                                                                                                        <w:left w:val="none" w:sz="0" w:space="0" w:color="auto"/>
                                                                                                        <w:bottom w:val="none" w:sz="0" w:space="0" w:color="auto"/>
                                                                                                        <w:right w:val="none" w:sz="0" w:space="0" w:color="auto"/>
                                                                                                      </w:divBdr>
                                                                                                      <w:divsChild>
                                                                                                        <w:div w:id="1011302823">
                                                                                                          <w:marLeft w:val="0"/>
                                                                                                          <w:marRight w:val="0"/>
                                                                                                          <w:marTop w:val="0"/>
                                                                                                          <w:marBottom w:val="0"/>
                                                                                                          <w:divBdr>
                                                                                                            <w:top w:val="none" w:sz="0" w:space="0" w:color="auto"/>
                                                                                                            <w:left w:val="none" w:sz="0" w:space="0" w:color="auto"/>
                                                                                                            <w:bottom w:val="none" w:sz="0" w:space="0" w:color="auto"/>
                                                                                                            <w:right w:val="none" w:sz="0" w:space="0" w:color="auto"/>
                                                                                                          </w:divBdr>
                                                                                                          <w:divsChild>
                                                                                                            <w:div w:id="1046494234">
                                                                                                              <w:marLeft w:val="0"/>
                                                                                                              <w:marRight w:val="0"/>
                                                                                                              <w:marTop w:val="0"/>
                                                                                                              <w:marBottom w:val="0"/>
                                                                                                              <w:divBdr>
                                                                                                                <w:top w:val="none" w:sz="0" w:space="0" w:color="auto"/>
                                                                                                                <w:left w:val="none" w:sz="0" w:space="0" w:color="auto"/>
                                                                                                                <w:bottom w:val="none" w:sz="0" w:space="0" w:color="auto"/>
                                                                                                                <w:right w:val="none" w:sz="0" w:space="0" w:color="auto"/>
                                                                                                              </w:divBdr>
                                                                                                              <w:divsChild>
                                                                                                                <w:div w:id="891304108">
                                                                                                                  <w:marLeft w:val="0"/>
                                                                                                                  <w:marRight w:val="0"/>
                                                                                                                  <w:marTop w:val="0"/>
                                                                                                                  <w:marBottom w:val="0"/>
                                                                                                                  <w:divBdr>
                                                                                                                    <w:top w:val="none" w:sz="0" w:space="0" w:color="auto"/>
                                                                                                                    <w:left w:val="none" w:sz="0" w:space="0" w:color="auto"/>
                                                                                                                    <w:bottom w:val="none" w:sz="0" w:space="0" w:color="auto"/>
                                                                                                                    <w:right w:val="none" w:sz="0" w:space="0" w:color="auto"/>
                                                                                                                  </w:divBdr>
                                                                                                                  <w:divsChild>
                                                                                                                    <w:div w:id="15657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866313">
      <w:bodyDiv w:val="1"/>
      <w:marLeft w:val="0"/>
      <w:marRight w:val="0"/>
      <w:marTop w:val="0"/>
      <w:marBottom w:val="0"/>
      <w:divBdr>
        <w:top w:val="none" w:sz="0" w:space="0" w:color="auto"/>
        <w:left w:val="none" w:sz="0" w:space="0" w:color="auto"/>
        <w:bottom w:val="none" w:sz="0" w:space="0" w:color="auto"/>
        <w:right w:val="none" w:sz="0" w:space="0" w:color="auto"/>
      </w:divBdr>
    </w:div>
    <w:div w:id="334305932">
      <w:bodyDiv w:val="1"/>
      <w:marLeft w:val="0"/>
      <w:marRight w:val="0"/>
      <w:marTop w:val="0"/>
      <w:marBottom w:val="0"/>
      <w:divBdr>
        <w:top w:val="none" w:sz="0" w:space="0" w:color="auto"/>
        <w:left w:val="none" w:sz="0" w:space="0" w:color="auto"/>
        <w:bottom w:val="none" w:sz="0" w:space="0" w:color="auto"/>
        <w:right w:val="none" w:sz="0" w:space="0" w:color="auto"/>
      </w:divBdr>
    </w:div>
    <w:div w:id="355271125">
      <w:bodyDiv w:val="1"/>
      <w:marLeft w:val="0"/>
      <w:marRight w:val="0"/>
      <w:marTop w:val="0"/>
      <w:marBottom w:val="0"/>
      <w:divBdr>
        <w:top w:val="none" w:sz="0" w:space="0" w:color="auto"/>
        <w:left w:val="none" w:sz="0" w:space="0" w:color="auto"/>
        <w:bottom w:val="none" w:sz="0" w:space="0" w:color="auto"/>
        <w:right w:val="none" w:sz="0" w:space="0" w:color="auto"/>
      </w:divBdr>
    </w:div>
    <w:div w:id="415324905">
      <w:bodyDiv w:val="1"/>
      <w:marLeft w:val="0"/>
      <w:marRight w:val="0"/>
      <w:marTop w:val="0"/>
      <w:marBottom w:val="0"/>
      <w:divBdr>
        <w:top w:val="none" w:sz="0" w:space="0" w:color="auto"/>
        <w:left w:val="none" w:sz="0" w:space="0" w:color="auto"/>
        <w:bottom w:val="none" w:sz="0" w:space="0" w:color="auto"/>
        <w:right w:val="none" w:sz="0" w:space="0" w:color="auto"/>
      </w:divBdr>
    </w:div>
    <w:div w:id="476578207">
      <w:bodyDiv w:val="1"/>
      <w:marLeft w:val="0"/>
      <w:marRight w:val="0"/>
      <w:marTop w:val="0"/>
      <w:marBottom w:val="0"/>
      <w:divBdr>
        <w:top w:val="none" w:sz="0" w:space="0" w:color="auto"/>
        <w:left w:val="none" w:sz="0" w:space="0" w:color="auto"/>
        <w:bottom w:val="none" w:sz="0" w:space="0" w:color="auto"/>
        <w:right w:val="none" w:sz="0" w:space="0" w:color="auto"/>
      </w:divBdr>
    </w:div>
    <w:div w:id="711423471">
      <w:bodyDiv w:val="1"/>
      <w:marLeft w:val="0"/>
      <w:marRight w:val="0"/>
      <w:marTop w:val="0"/>
      <w:marBottom w:val="0"/>
      <w:divBdr>
        <w:top w:val="none" w:sz="0" w:space="0" w:color="auto"/>
        <w:left w:val="none" w:sz="0" w:space="0" w:color="auto"/>
        <w:bottom w:val="none" w:sz="0" w:space="0" w:color="auto"/>
        <w:right w:val="none" w:sz="0" w:space="0" w:color="auto"/>
      </w:divBdr>
      <w:divsChild>
        <w:div w:id="353580173">
          <w:marLeft w:val="0"/>
          <w:marRight w:val="0"/>
          <w:marTop w:val="0"/>
          <w:marBottom w:val="0"/>
          <w:divBdr>
            <w:top w:val="none" w:sz="0" w:space="0" w:color="auto"/>
            <w:left w:val="none" w:sz="0" w:space="0" w:color="auto"/>
            <w:bottom w:val="none" w:sz="0" w:space="0" w:color="auto"/>
            <w:right w:val="none" w:sz="0" w:space="0" w:color="auto"/>
          </w:divBdr>
          <w:divsChild>
            <w:div w:id="741103119">
              <w:marLeft w:val="0"/>
              <w:marRight w:val="0"/>
              <w:marTop w:val="0"/>
              <w:marBottom w:val="0"/>
              <w:divBdr>
                <w:top w:val="none" w:sz="0" w:space="0" w:color="auto"/>
                <w:left w:val="none" w:sz="0" w:space="0" w:color="auto"/>
                <w:bottom w:val="none" w:sz="0" w:space="0" w:color="auto"/>
                <w:right w:val="none" w:sz="0" w:space="0" w:color="auto"/>
              </w:divBdr>
              <w:divsChild>
                <w:div w:id="182401012">
                  <w:marLeft w:val="0"/>
                  <w:marRight w:val="0"/>
                  <w:marTop w:val="0"/>
                  <w:marBottom w:val="0"/>
                  <w:divBdr>
                    <w:top w:val="none" w:sz="0" w:space="0" w:color="auto"/>
                    <w:left w:val="none" w:sz="0" w:space="0" w:color="auto"/>
                    <w:bottom w:val="none" w:sz="0" w:space="0" w:color="auto"/>
                    <w:right w:val="none" w:sz="0" w:space="0" w:color="auto"/>
                  </w:divBdr>
                  <w:divsChild>
                    <w:div w:id="778794603">
                      <w:marLeft w:val="0"/>
                      <w:marRight w:val="0"/>
                      <w:marTop w:val="0"/>
                      <w:marBottom w:val="0"/>
                      <w:divBdr>
                        <w:top w:val="none" w:sz="0" w:space="0" w:color="auto"/>
                        <w:left w:val="none" w:sz="0" w:space="0" w:color="auto"/>
                        <w:bottom w:val="none" w:sz="0" w:space="0" w:color="auto"/>
                        <w:right w:val="none" w:sz="0" w:space="0" w:color="auto"/>
                      </w:divBdr>
                      <w:divsChild>
                        <w:div w:id="855966234">
                          <w:marLeft w:val="0"/>
                          <w:marRight w:val="0"/>
                          <w:marTop w:val="0"/>
                          <w:marBottom w:val="0"/>
                          <w:divBdr>
                            <w:top w:val="none" w:sz="0" w:space="0" w:color="auto"/>
                            <w:left w:val="none" w:sz="0" w:space="0" w:color="auto"/>
                            <w:bottom w:val="none" w:sz="0" w:space="0" w:color="auto"/>
                            <w:right w:val="none" w:sz="0" w:space="0" w:color="auto"/>
                          </w:divBdr>
                          <w:divsChild>
                            <w:div w:id="1651710966">
                              <w:marLeft w:val="0"/>
                              <w:marRight w:val="0"/>
                              <w:marTop w:val="0"/>
                              <w:marBottom w:val="0"/>
                              <w:divBdr>
                                <w:top w:val="none" w:sz="0" w:space="0" w:color="auto"/>
                                <w:left w:val="none" w:sz="0" w:space="0" w:color="auto"/>
                                <w:bottom w:val="none" w:sz="0" w:space="0" w:color="auto"/>
                                <w:right w:val="none" w:sz="0" w:space="0" w:color="auto"/>
                              </w:divBdr>
                              <w:divsChild>
                                <w:div w:id="974407377">
                                  <w:marLeft w:val="0"/>
                                  <w:marRight w:val="0"/>
                                  <w:marTop w:val="0"/>
                                  <w:marBottom w:val="0"/>
                                  <w:divBdr>
                                    <w:top w:val="none" w:sz="0" w:space="0" w:color="auto"/>
                                    <w:left w:val="none" w:sz="0" w:space="0" w:color="auto"/>
                                    <w:bottom w:val="none" w:sz="0" w:space="0" w:color="auto"/>
                                    <w:right w:val="none" w:sz="0" w:space="0" w:color="auto"/>
                                  </w:divBdr>
                                  <w:divsChild>
                                    <w:div w:id="1756778450">
                                      <w:marLeft w:val="0"/>
                                      <w:marRight w:val="0"/>
                                      <w:marTop w:val="0"/>
                                      <w:marBottom w:val="0"/>
                                      <w:divBdr>
                                        <w:top w:val="none" w:sz="0" w:space="0" w:color="auto"/>
                                        <w:left w:val="none" w:sz="0" w:space="0" w:color="auto"/>
                                        <w:bottom w:val="none" w:sz="0" w:space="0" w:color="auto"/>
                                        <w:right w:val="none" w:sz="0" w:space="0" w:color="auto"/>
                                      </w:divBdr>
                                      <w:divsChild>
                                        <w:div w:id="1097675979">
                                          <w:marLeft w:val="0"/>
                                          <w:marRight w:val="0"/>
                                          <w:marTop w:val="0"/>
                                          <w:marBottom w:val="0"/>
                                          <w:divBdr>
                                            <w:top w:val="none" w:sz="0" w:space="0" w:color="auto"/>
                                            <w:left w:val="none" w:sz="0" w:space="0" w:color="auto"/>
                                            <w:bottom w:val="none" w:sz="0" w:space="0" w:color="auto"/>
                                            <w:right w:val="none" w:sz="0" w:space="0" w:color="auto"/>
                                          </w:divBdr>
                                          <w:divsChild>
                                            <w:div w:id="1154375164">
                                              <w:marLeft w:val="0"/>
                                              <w:marRight w:val="0"/>
                                              <w:marTop w:val="0"/>
                                              <w:marBottom w:val="0"/>
                                              <w:divBdr>
                                                <w:top w:val="none" w:sz="0" w:space="0" w:color="auto"/>
                                                <w:left w:val="none" w:sz="0" w:space="0" w:color="auto"/>
                                                <w:bottom w:val="none" w:sz="0" w:space="0" w:color="auto"/>
                                                <w:right w:val="none" w:sz="0" w:space="0" w:color="auto"/>
                                              </w:divBdr>
                                              <w:divsChild>
                                                <w:div w:id="391386195">
                                                  <w:marLeft w:val="0"/>
                                                  <w:marRight w:val="0"/>
                                                  <w:marTop w:val="0"/>
                                                  <w:marBottom w:val="0"/>
                                                  <w:divBdr>
                                                    <w:top w:val="none" w:sz="0" w:space="0" w:color="auto"/>
                                                    <w:left w:val="none" w:sz="0" w:space="0" w:color="auto"/>
                                                    <w:bottom w:val="none" w:sz="0" w:space="0" w:color="auto"/>
                                                    <w:right w:val="none" w:sz="0" w:space="0" w:color="auto"/>
                                                  </w:divBdr>
                                                  <w:divsChild>
                                                    <w:div w:id="983465543">
                                                      <w:marLeft w:val="0"/>
                                                      <w:marRight w:val="0"/>
                                                      <w:marTop w:val="0"/>
                                                      <w:marBottom w:val="0"/>
                                                      <w:divBdr>
                                                        <w:top w:val="none" w:sz="0" w:space="0" w:color="auto"/>
                                                        <w:left w:val="none" w:sz="0" w:space="0" w:color="auto"/>
                                                        <w:bottom w:val="none" w:sz="0" w:space="0" w:color="auto"/>
                                                        <w:right w:val="none" w:sz="0" w:space="0" w:color="auto"/>
                                                      </w:divBdr>
                                                      <w:divsChild>
                                                        <w:div w:id="1667247302">
                                                          <w:marLeft w:val="0"/>
                                                          <w:marRight w:val="0"/>
                                                          <w:marTop w:val="0"/>
                                                          <w:marBottom w:val="0"/>
                                                          <w:divBdr>
                                                            <w:top w:val="none" w:sz="0" w:space="0" w:color="auto"/>
                                                            <w:left w:val="none" w:sz="0" w:space="0" w:color="auto"/>
                                                            <w:bottom w:val="none" w:sz="0" w:space="0" w:color="auto"/>
                                                            <w:right w:val="none" w:sz="0" w:space="0" w:color="auto"/>
                                                          </w:divBdr>
                                                          <w:divsChild>
                                                            <w:div w:id="612369464">
                                                              <w:marLeft w:val="0"/>
                                                              <w:marRight w:val="0"/>
                                                              <w:marTop w:val="0"/>
                                                              <w:marBottom w:val="0"/>
                                                              <w:divBdr>
                                                                <w:top w:val="none" w:sz="0" w:space="0" w:color="auto"/>
                                                                <w:left w:val="none" w:sz="0" w:space="0" w:color="auto"/>
                                                                <w:bottom w:val="none" w:sz="0" w:space="0" w:color="auto"/>
                                                                <w:right w:val="none" w:sz="0" w:space="0" w:color="auto"/>
                                                              </w:divBdr>
                                                              <w:divsChild>
                                                                <w:div w:id="1550455637">
                                                                  <w:marLeft w:val="0"/>
                                                                  <w:marRight w:val="0"/>
                                                                  <w:marTop w:val="0"/>
                                                                  <w:marBottom w:val="0"/>
                                                                  <w:divBdr>
                                                                    <w:top w:val="none" w:sz="0" w:space="0" w:color="auto"/>
                                                                    <w:left w:val="none" w:sz="0" w:space="0" w:color="auto"/>
                                                                    <w:bottom w:val="none" w:sz="0" w:space="0" w:color="auto"/>
                                                                    <w:right w:val="none" w:sz="0" w:space="0" w:color="auto"/>
                                                                  </w:divBdr>
                                                                  <w:divsChild>
                                                                    <w:div w:id="886643720">
                                                                      <w:marLeft w:val="0"/>
                                                                      <w:marRight w:val="0"/>
                                                                      <w:marTop w:val="0"/>
                                                                      <w:marBottom w:val="0"/>
                                                                      <w:divBdr>
                                                                        <w:top w:val="none" w:sz="0" w:space="0" w:color="auto"/>
                                                                        <w:left w:val="none" w:sz="0" w:space="0" w:color="auto"/>
                                                                        <w:bottom w:val="none" w:sz="0" w:space="0" w:color="auto"/>
                                                                        <w:right w:val="none" w:sz="0" w:space="0" w:color="auto"/>
                                                                      </w:divBdr>
                                                                      <w:divsChild>
                                                                        <w:div w:id="966593395">
                                                                          <w:marLeft w:val="0"/>
                                                                          <w:marRight w:val="0"/>
                                                                          <w:marTop w:val="0"/>
                                                                          <w:marBottom w:val="0"/>
                                                                          <w:divBdr>
                                                                            <w:top w:val="none" w:sz="0" w:space="0" w:color="auto"/>
                                                                            <w:left w:val="none" w:sz="0" w:space="0" w:color="auto"/>
                                                                            <w:bottom w:val="none" w:sz="0" w:space="0" w:color="auto"/>
                                                                            <w:right w:val="none" w:sz="0" w:space="0" w:color="auto"/>
                                                                          </w:divBdr>
                                                                          <w:divsChild>
                                                                            <w:div w:id="358749420">
                                                                              <w:marLeft w:val="0"/>
                                                                              <w:marRight w:val="0"/>
                                                                              <w:marTop w:val="0"/>
                                                                              <w:marBottom w:val="0"/>
                                                                              <w:divBdr>
                                                                                <w:top w:val="none" w:sz="0" w:space="0" w:color="auto"/>
                                                                                <w:left w:val="none" w:sz="0" w:space="0" w:color="auto"/>
                                                                                <w:bottom w:val="none" w:sz="0" w:space="0" w:color="auto"/>
                                                                                <w:right w:val="none" w:sz="0" w:space="0" w:color="auto"/>
                                                                              </w:divBdr>
                                                                              <w:divsChild>
                                                                                <w:div w:id="356782829">
                                                                                  <w:marLeft w:val="0"/>
                                                                                  <w:marRight w:val="0"/>
                                                                                  <w:marTop w:val="0"/>
                                                                                  <w:marBottom w:val="0"/>
                                                                                  <w:divBdr>
                                                                                    <w:top w:val="none" w:sz="0" w:space="0" w:color="auto"/>
                                                                                    <w:left w:val="none" w:sz="0" w:space="0" w:color="auto"/>
                                                                                    <w:bottom w:val="none" w:sz="0" w:space="0" w:color="auto"/>
                                                                                    <w:right w:val="none" w:sz="0" w:space="0" w:color="auto"/>
                                                                                  </w:divBdr>
                                                                                  <w:divsChild>
                                                                                    <w:div w:id="1433239445">
                                                                                      <w:marLeft w:val="0"/>
                                                                                      <w:marRight w:val="0"/>
                                                                                      <w:marTop w:val="0"/>
                                                                                      <w:marBottom w:val="0"/>
                                                                                      <w:divBdr>
                                                                                        <w:top w:val="none" w:sz="0" w:space="0" w:color="auto"/>
                                                                                        <w:left w:val="none" w:sz="0" w:space="0" w:color="auto"/>
                                                                                        <w:bottom w:val="none" w:sz="0" w:space="0" w:color="auto"/>
                                                                                        <w:right w:val="none" w:sz="0" w:space="0" w:color="auto"/>
                                                                                      </w:divBdr>
                                                                                      <w:divsChild>
                                                                                        <w:div w:id="557673438">
                                                                                          <w:marLeft w:val="0"/>
                                                                                          <w:marRight w:val="0"/>
                                                                                          <w:marTop w:val="0"/>
                                                                                          <w:marBottom w:val="0"/>
                                                                                          <w:divBdr>
                                                                                            <w:top w:val="none" w:sz="0" w:space="0" w:color="auto"/>
                                                                                            <w:left w:val="none" w:sz="0" w:space="0" w:color="auto"/>
                                                                                            <w:bottom w:val="none" w:sz="0" w:space="0" w:color="auto"/>
                                                                                            <w:right w:val="none" w:sz="0" w:space="0" w:color="auto"/>
                                                                                          </w:divBdr>
                                                                                          <w:divsChild>
                                                                                            <w:div w:id="944114816">
                                                                                              <w:marLeft w:val="0"/>
                                                                                              <w:marRight w:val="0"/>
                                                                                              <w:marTop w:val="0"/>
                                                                                              <w:marBottom w:val="0"/>
                                                                                              <w:divBdr>
                                                                                                <w:top w:val="none" w:sz="0" w:space="0" w:color="auto"/>
                                                                                                <w:left w:val="none" w:sz="0" w:space="0" w:color="auto"/>
                                                                                                <w:bottom w:val="none" w:sz="0" w:space="0" w:color="auto"/>
                                                                                                <w:right w:val="none" w:sz="0" w:space="0" w:color="auto"/>
                                                                                              </w:divBdr>
                                                                                              <w:divsChild>
                                                                                                <w:div w:id="95908954">
                                                                                                  <w:marLeft w:val="0"/>
                                                                                                  <w:marRight w:val="0"/>
                                                                                                  <w:marTop w:val="0"/>
                                                                                                  <w:marBottom w:val="0"/>
                                                                                                  <w:divBdr>
                                                                                                    <w:top w:val="none" w:sz="0" w:space="0" w:color="auto"/>
                                                                                                    <w:left w:val="none" w:sz="0" w:space="0" w:color="auto"/>
                                                                                                    <w:bottom w:val="none" w:sz="0" w:space="0" w:color="auto"/>
                                                                                                    <w:right w:val="none" w:sz="0" w:space="0" w:color="auto"/>
                                                                                                  </w:divBdr>
                                                                                                  <w:divsChild>
                                                                                                    <w:div w:id="1230920133">
                                                                                                      <w:marLeft w:val="0"/>
                                                                                                      <w:marRight w:val="0"/>
                                                                                                      <w:marTop w:val="0"/>
                                                                                                      <w:marBottom w:val="0"/>
                                                                                                      <w:divBdr>
                                                                                                        <w:top w:val="none" w:sz="0" w:space="0" w:color="auto"/>
                                                                                                        <w:left w:val="none" w:sz="0" w:space="0" w:color="auto"/>
                                                                                                        <w:bottom w:val="none" w:sz="0" w:space="0" w:color="auto"/>
                                                                                                        <w:right w:val="none" w:sz="0" w:space="0" w:color="auto"/>
                                                                                                      </w:divBdr>
                                                                                                      <w:divsChild>
                                                                                                        <w:div w:id="1191604487">
                                                                                                          <w:marLeft w:val="0"/>
                                                                                                          <w:marRight w:val="0"/>
                                                                                                          <w:marTop w:val="0"/>
                                                                                                          <w:marBottom w:val="0"/>
                                                                                                          <w:divBdr>
                                                                                                            <w:top w:val="none" w:sz="0" w:space="0" w:color="auto"/>
                                                                                                            <w:left w:val="none" w:sz="0" w:space="0" w:color="auto"/>
                                                                                                            <w:bottom w:val="none" w:sz="0" w:space="0" w:color="auto"/>
                                                                                                            <w:right w:val="none" w:sz="0" w:space="0" w:color="auto"/>
                                                                                                          </w:divBdr>
                                                                                                          <w:divsChild>
                                                                                                            <w:div w:id="640891616">
                                                                                                              <w:marLeft w:val="0"/>
                                                                                                              <w:marRight w:val="0"/>
                                                                                                              <w:marTop w:val="0"/>
                                                                                                              <w:marBottom w:val="0"/>
                                                                                                              <w:divBdr>
                                                                                                                <w:top w:val="none" w:sz="0" w:space="0" w:color="auto"/>
                                                                                                                <w:left w:val="none" w:sz="0" w:space="0" w:color="auto"/>
                                                                                                                <w:bottom w:val="none" w:sz="0" w:space="0" w:color="auto"/>
                                                                                                                <w:right w:val="none" w:sz="0" w:space="0" w:color="auto"/>
                                                                                                              </w:divBdr>
                                                                                                              <w:divsChild>
                                                                                                                <w:div w:id="900477810">
                                                                                                                  <w:marLeft w:val="0"/>
                                                                                                                  <w:marRight w:val="0"/>
                                                                                                                  <w:marTop w:val="0"/>
                                                                                                                  <w:marBottom w:val="0"/>
                                                                                                                  <w:divBdr>
                                                                                                                    <w:top w:val="none" w:sz="0" w:space="0" w:color="auto"/>
                                                                                                                    <w:left w:val="none" w:sz="0" w:space="0" w:color="auto"/>
                                                                                                                    <w:bottom w:val="none" w:sz="0" w:space="0" w:color="auto"/>
                                                                                                                    <w:right w:val="none" w:sz="0" w:space="0" w:color="auto"/>
                                                                                                                  </w:divBdr>
                                                                                                                  <w:divsChild>
                                                                                                                    <w:div w:id="18373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984067">
      <w:bodyDiv w:val="1"/>
      <w:marLeft w:val="0"/>
      <w:marRight w:val="0"/>
      <w:marTop w:val="0"/>
      <w:marBottom w:val="0"/>
      <w:divBdr>
        <w:top w:val="none" w:sz="0" w:space="0" w:color="auto"/>
        <w:left w:val="none" w:sz="0" w:space="0" w:color="auto"/>
        <w:bottom w:val="none" w:sz="0" w:space="0" w:color="auto"/>
        <w:right w:val="none" w:sz="0" w:space="0" w:color="auto"/>
      </w:divBdr>
    </w:div>
    <w:div w:id="839810461">
      <w:bodyDiv w:val="1"/>
      <w:marLeft w:val="0"/>
      <w:marRight w:val="0"/>
      <w:marTop w:val="0"/>
      <w:marBottom w:val="0"/>
      <w:divBdr>
        <w:top w:val="none" w:sz="0" w:space="0" w:color="auto"/>
        <w:left w:val="none" w:sz="0" w:space="0" w:color="auto"/>
        <w:bottom w:val="none" w:sz="0" w:space="0" w:color="auto"/>
        <w:right w:val="none" w:sz="0" w:space="0" w:color="auto"/>
      </w:divBdr>
    </w:div>
    <w:div w:id="878277154">
      <w:bodyDiv w:val="1"/>
      <w:marLeft w:val="0"/>
      <w:marRight w:val="0"/>
      <w:marTop w:val="0"/>
      <w:marBottom w:val="0"/>
      <w:divBdr>
        <w:top w:val="none" w:sz="0" w:space="0" w:color="auto"/>
        <w:left w:val="none" w:sz="0" w:space="0" w:color="auto"/>
        <w:bottom w:val="none" w:sz="0" w:space="0" w:color="auto"/>
        <w:right w:val="none" w:sz="0" w:space="0" w:color="auto"/>
      </w:divBdr>
      <w:divsChild>
        <w:div w:id="113408340">
          <w:marLeft w:val="0"/>
          <w:marRight w:val="0"/>
          <w:marTop w:val="0"/>
          <w:marBottom w:val="0"/>
          <w:divBdr>
            <w:top w:val="none" w:sz="0" w:space="0" w:color="auto"/>
            <w:left w:val="none" w:sz="0" w:space="0" w:color="auto"/>
            <w:bottom w:val="none" w:sz="0" w:space="0" w:color="auto"/>
            <w:right w:val="none" w:sz="0" w:space="0" w:color="auto"/>
          </w:divBdr>
        </w:div>
      </w:divsChild>
    </w:div>
    <w:div w:id="946280084">
      <w:bodyDiv w:val="1"/>
      <w:marLeft w:val="0"/>
      <w:marRight w:val="0"/>
      <w:marTop w:val="0"/>
      <w:marBottom w:val="0"/>
      <w:divBdr>
        <w:top w:val="none" w:sz="0" w:space="0" w:color="auto"/>
        <w:left w:val="none" w:sz="0" w:space="0" w:color="auto"/>
        <w:bottom w:val="none" w:sz="0" w:space="0" w:color="auto"/>
        <w:right w:val="none" w:sz="0" w:space="0" w:color="auto"/>
      </w:divBdr>
      <w:divsChild>
        <w:div w:id="537662647">
          <w:marLeft w:val="0"/>
          <w:marRight w:val="0"/>
          <w:marTop w:val="0"/>
          <w:marBottom w:val="0"/>
          <w:divBdr>
            <w:top w:val="none" w:sz="0" w:space="0" w:color="auto"/>
            <w:left w:val="none" w:sz="0" w:space="0" w:color="auto"/>
            <w:bottom w:val="none" w:sz="0" w:space="0" w:color="auto"/>
            <w:right w:val="none" w:sz="0" w:space="0" w:color="auto"/>
          </w:divBdr>
          <w:divsChild>
            <w:div w:id="496381375">
              <w:marLeft w:val="0"/>
              <w:marRight w:val="0"/>
              <w:marTop w:val="0"/>
              <w:marBottom w:val="0"/>
              <w:divBdr>
                <w:top w:val="none" w:sz="0" w:space="0" w:color="auto"/>
                <w:left w:val="none" w:sz="0" w:space="0" w:color="auto"/>
                <w:bottom w:val="none" w:sz="0" w:space="0" w:color="auto"/>
                <w:right w:val="none" w:sz="0" w:space="0" w:color="auto"/>
              </w:divBdr>
              <w:divsChild>
                <w:div w:id="487744666">
                  <w:marLeft w:val="0"/>
                  <w:marRight w:val="0"/>
                  <w:marTop w:val="0"/>
                  <w:marBottom w:val="0"/>
                  <w:divBdr>
                    <w:top w:val="none" w:sz="0" w:space="0" w:color="auto"/>
                    <w:left w:val="none" w:sz="0" w:space="0" w:color="auto"/>
                    <w:bottom w:val="none" w:sz="0" w:space="0" w:color="auto"/>
                    <w:right w:val="none" w:sz="0" w:space="0" w:color="auto"/>
                  </w:divBdr>
                  <w:divsChild>
                    <w:div w:id="1882326107">
                      <w:marLeft w:val="0"/>
                      <w:marRight w:val="0"/>
                      <w:marTop w:val="0"/>
                      <w:marBottom w:val="0"/>
                      <w:divBdr>
                        <w:top w:val="none" w:sz="0" w:space="0" w:color="auto"/>
                        <w:left w:val="none" w:sz="0" w:space="0" w:color="auto"/>
                        <w:bottom w:val="none" w:sz="0" w:space="0" w:color="auto"/>
                        <w:right w:val="none" w:sz="0" w:space="0" w:color="auto"/>
                      </w:divBdr>
                      <w:divsChild>
                        <w:div w:id="381633257">
                          <w:marLeft w:val="0"/>
                          <w:marRight w:val="0"/>
                          <w:marTop w:val="0"/>
                          <w:marBottom w:val="0"/>
                          <w:divBdr>
                            <w:top w:val="none" w:sz="0" w:space="0" w:color="auto"/>
                            <w:left w:val="none" w:sz="0" w:space="0" w:color="auto"/>
                            <w:bottom w:val="none" w:sz="0" w:space="0" w:color="auto"/>
                            <w:right w:val="none" w:sz="0" w:space="0" w:color="auto"/>
                          </w:divBdr>
                          <w:divsChild>
                            <w:div w:id="992366561">
                              <w:marLeft w:val="0"/>
                              <w:marRight w:val="0"/>
                              <w:marTop w:val="0"/>
                              <w:marBottom w:val="0"/>
                              <w:divBdr>
                                <w:top w:val="none" w:sz="0" w:space="0" w:color="auto"/>
                                <w:left w:val="none" w:sz="0" w:space="0" w:color="auto"/>
                                <w:bottom w:val="single" w:sz="6" w:space="0" w:color="C4D4F3"/>
                                <w:right w:val="none" w:sz="0" w:space="0" w:color="auto"/>
                              </w:divBdr>
                              <w:divsChild>
                                <w:div w:id="75224404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014660">
      <w:bodyDiv w:val="1"/>
      <w:marLeft w:val="0"/>
      <w:marRight w:val="0"/>
      <w:marTop w:val="0"/>
      <w:marBottom w:val="0"/>
      <w:divBdr>
        <w:top w:val="none" w:sz="0" w:space="0" w:color="auto"/>
        <w:left w:val="none" w:sz="0" w:space="0" w:color="auto"/>
        <w:bottom w:val="none" w:sz="0" w:space="0" w:color="auto"/>
        <w:right w:val="none" w:sz="0" w:space="0" w:color="auto"/>
      </w:divBdr>
    </w:div>
    <w:div w:id="1096825775">
      <w:bodyDiv w:val="1"/>
      <w:marLeft w:val="0"/>
      <w:marRight w:val="0"/>
      <w:marTop w:val="0"/>
      <w:marBottom w:val="0"/>
      <w:divBdr>
        <w:top w:val="none" w:sz="0" w:space="0" w:color="auto"/>
        <w:left w:val="none" w:sz="0" w:space="0" w:color="auto"/>
        <w:bottom w:val="none" w:sz="0" w:space="0" w:color="auto"/>
        <w:right w:val="none" w:sz="0" w:space="0" w:color="auto"/>
      </w:divBdr>
    </w:div>
    <w:div w:id="1185091314">
      <w:bodyDiv w:val="1"/>
      <w:marLeft w:val="0"/>
      <w:marRight w:val="0"/>
      <w:marTop w:val="0"/>
      <w:marBottom w:val="0"/>
      <w:divBdr>
        <w:top w:val="none" w:sz="0" w:space="0" w:color="auto"/>
        <w:left w:val="none" w:sz="0" w:space="0" w:color="auto"/>
        <w:bottom w:val="none" w:sz="0" w:space="0" w:color="auto"/>
        <w:right w:val="none" w:sz="0" w:space="0" w:color="auto"/>
      </w:divBdr>
    </w:div>
    <w:div w:id="1235972055">
      <w:bodyDiv w:val="1"/>
      <w:marLeft w:val="0"/>
      <w:marRight w:val="0"/>
      <w:marTop w:val="0"/>
      <w:marBottom w:val="0"/>
      <w:divBdr>
        <w:top w:val="none" w:sz="0" w:space="0" w:color="auto"/>
        <w:left w:val="none" w:sz="0" w:space="0" w:color="auto"/>
        <w:bottom w:val="none" w:sz="0" w:space="0" w:color="auto"/>
        <w:right w:val="none" w:sz="0" w:space="0" w:color="auto"/>
      </w:divBdr>
    </w:div>
    <w:div w:id="1685552774">
      <w:bodyDiv w:val="1"/>
      <w:marLeft w:val="0"/>
      <w:marRight w:val="0"/>
      <w:marTop w:val="0"/>
      <w:marBottom w:val="0"/>
      <w:divBdr>
        <w:top w:val="none" w:sz="0" w:space="0" w:color="auto"/>
        <w:left w:val="none" w:sz="0" w:space="0" w:color="auto"/>
        <w:bottom w:val="none" w:sz="0" w:space="0" w:color="auto"/>
        <w:right w:val="none" w:sz="0" w:space="0" w:color="auto"/>
      </w:divBdr>
    </w:div>
    <w:div w:id="1706635000">
      <w:bodyDiv w:val="1"/>
      <w:marLeft w:val="0"/>
      <w:marRight w:val="0"/>
      <w:marTop w:val="0"/>
      <w:marBottom w:val="0"/>
      <w:divBdr>
        <w:top w:val="none" w:sz="0" w:space="0" w:color="auto"/>
        <w:left w:val="none" w:sz="0" w:space="0" w:color="auto"/>
        <w:bottom w:val="none" w:sz="0" w:space="0" w:color="auto"/>
        <w:right w:val="none" w:sz="0" w:space="0" w:color="auto"/>
      </w:divBdr>
      <w:divsChild>
        <w:div w:id="1704288415">
          <w:marLeft w:val="0"/>
          <w:marRight w:val="0"/>
          <w:marTop w:val="0"/>
          <w:marBottom w:val="0"/>
          <w:divBdr>
            <w:top w:val="none" w:sz="0" w:space="0" w:color="auto"/>
            <w:left w:val="none" w:sz="0" w:space="0" w:color="auto"/>
            <w:bottom w:val="none" w:sz="0" w:space="0" w:color="auto"/>
            <w:right w:val="none" w:sz="0" w:space="0" w:color="auto"/>
          </w:divBdr>
          <w:divsChild>
            <w:div w:id="853418860">
              <w:marLeft w:val="0"/>
              <w:marRight w:val="0"/>
              <w:marTop w:val="0"/>
              <w:marBottom w:val="0"/>
              <w:divBdr>
                <w:top w:val="none" w:sz="0" w:space="0" w:color="auto"/>
                <w:left w:val="none" w:sz="0" w:space="0" w:color="auto"/>
                <w:bottom w:val="none" w:sz="0" w:space="0" w:color="auto"/>
                <w:right w:val="none" w:sz="0" w:space="0" w:color="auto"/>
              </w:divBdr>
              <w:divsChild>
                <w:div w:id="117528467">
                  <w:marLeft w:val="0"/>
                  <w:marRight w:val="0"/>
                  <w:marTop w:val="0"/>
                  <w:marBottom w:val="0"/>
                  <w:divBdr>
                    <w:top w:val="none" w:sz="0" w:space="0" w:color="auto"/>
                    <w:left w:val="none" w:sz="0" w:space="0" w:color="auto"/>
                    <w:bottom w:val="none" w:sz="0" w:space="0" w:color="auto"/>
                    <w:right w:val="none" w:sz="0" w:space="0" w:color="auto"/>
                  </w:divBdr>
                  <w:divsChild>
                    <w:div w:id="207449760">
                      <w:marLeft w:val="0"/>
                      <w:marRight w:val="0"/>
                      <w:marTop w:val="0"/>
                      <w:marBottom w:val="0"/>
                      <w:divBdr>
                        <w:top w:val="none" w:sz="0" w:space="0" w:color="auto"/>
                        <w:left w:val="none" w:sz="0" w:space="0" w:color="auto"/>
                        <w:bottom w:val="none" w:sz="0" w:space="0" w:color="auto"/>
                        <w:right w:val="none" w:sz="0" w:space="0" w:color="auto"/>
                      </w:divBdr>
                      <w:divsChild>
                        <w:div w:id="478038705">
                          <w:marLeft w:val="0"/>
                          <w:marRight w:val="0"/>
                          <w:marTop w:val="0"/>
                          <w:marBottom w:val="0"/>
                          <w:divBdr>
                            <w:top w:val="none" w:sz="0" w:space="0" w:color="auto"/>
                            <w:left w:val="none" w:sz="0" w:space="0" w:color="auto"/>
                            <w:bottom w:val="none" w:sz="0" w:space="0" w:color="auto"/>
                            <w:right w:val="none" w:sz="0" w:space="0" w:color="auto"/>
                          </w:divBdr>
                          <w:divsChild>
                            <w:div w:id="633753643">
                              <w:marLeft w:val="0"/>
                              <w:marRight w:val="0"/>
                              <w:marTop w:val="0"/>
                              <w:marBottom w:val="0"/>
                              <w:divBdr>
                                <w:top w:val="none" w:sz="0" w:space="0" w:color="auto"/>
                                <w:left w:val="none" w:sz="0" w:space="0" w:color="auto"/>
                                <w:bottom w:val="single" w:sz="6" w:space="0" w:color="C4D4F3"/>
                                <w:right w:val="none" w:sz="0" w:space="0" w:color="auto"/>
                              </w:divBdr>
                              <w:divsChild>
                                <w:div w:id="208968627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260385">
      <w:bodyDiv w:val="1"/>
      <w:marLeft w:val="0"/>
      <w:marRight w:val="0"/>
      <w:marTop w:val="0"/>
      <w:marBottom w:val="0"/>
      <w:divBdr>
        <w:top w:val="none" w:sz="0" w:space="0" w:color="auto"/>
        <w:left w:val="none" w:sz="0" w:space="0" w:color="auto"/>
        <w:bottom w:val="none" w:sz="0" w:space="0" w:color="auto"/>
        <w:right w:val="none" w:sz="0" w:space="0" w:color="auto"/>
      </w:divBdr>
    </w:div>
    <w:div w:id="1872526079">
      <w:bodyDiv w:val="1"/>
      <w:marLeft w:val="0"/>
      <w:marRight w:val="0"/>
      <w:marTop w:val="0"/>
      <w:marBottom w:val="0"/>
      <w:divBdr>
        <w:top w:val="none" w:sz="0" w:space="0" w:color="auto"/>
        <w:left w:val="none" w:sz="0" w:space="0" w:color="auto"/>
        <w:bottom w:val="none" w:sz="0" w:space="0" w:color="auto"/>
        <w:right w:val="none" w:sz="0" w:space="0" w:color="auto"/>
      </w:divBdr>
      <w:divsChild>
        <w:div w:id="542406200">
          <w:marLeft w:val="0"/>
          <w:marRight w:val="0"/>
          <w:marTop w:val="0"/>
          <w:marBottom w:val="0"/>
          <w:divBdr>
            <w:top w:val="none" w:sz="0" w:space="0" w:color="auto"/>
            <w:left w:val="none" w:sz="0" w:space="0" w:color="auto"/>
            <w:bottom w:val="none" w:sz="0" w:space="0" w:color="auto"/>
            <w:right w:val="none" w:sz="0" w:space="0" w:color="auto"/>
          </w:divBdr>
          <w:divsChild>
            <w:div w:id="870262384">
              <w:marLeft w:val="0"/>
              <w:marRight w:val="0"/>
              <w:marTop w:val="0"/>
              <w:marBottom w:val="0"/>
              <w:divBdr>
                <w:top w:val="none" w:sz="0" w:space="0" w:color="auto"/>
                <w:left w:val="none" w:sz="0" w:space="0" w:color="auto"/>
                <w:bottom w:val="none" w:sz="0" w:space="0" w:color="auto"/>
                <w:right w:val="none" w:sz="0" w:space="0" w:color="auto"/>
              </w:divBdr>
              <w:divsChild>
                <w:div w:id="1690328032">
                  <w:marLeft w:val="0"/>
                  <w:marRight w:val="0"/>
                  <w:marTop w:val="0"/>
                  <w:marBottom w:val="0"/>
                  <w:divBdr>
                    <w:top w:val="none" w:sz="0" w:space="0" w:color="auto"/>
                    <w:left w:val="none" w:sz="0" w:space="0" w:color="auto"/>
                    <w:bottom w:val="none" w:sz="0" w:space="0" w:color="auto"/>
                    <w:right w:val="none" w:sz="0" w:space="0" w:color="auto"/>
                  </w:divBdr>
                  <w:divsChild>
                    <w:div w:id="571933208">
                      <w:marLeft w:val="0"/>
                      <w:marRight w:val="0"/>
                      <w:marTop w:val="0"/>
                      <w:marBottom w:val="0"/>
                      <w:divBdr>
                        <w:top w:val="none" w:sz="0" w:space="0" w:color="auto"/>
                        <w:left w:val="none" w:sz="0" w:space="0" w:color="auto"/>
                        <w:bottom w:val="none" w:sz="0" w:space="0" w:color="auto"/>
                        <w:right w:val="none" w:sz="0" w:space="0" w:color="auto"/>
                      </w:divBdr>
                      <w:divsChild>
                        <w:div w:id="966006036">
                          <w:marLeft w:val="0"/>
                          <w:marRight w:val="0"/>
                          <w:marTop w:val="0"/>
                          <w:marBottom w:val="0"/>
                          <w:divBdr>
                            <w:top w:val="none" w:sz="0" w:space="0" w:color="auto"/>
                            <w:left w:val="none" w:sz="0" w:space="0" w:color="auto"/>
                            <w:bottom w:val="none" w:sz="0" w:space="0" w:color="auto"/>
                            <w:right w:val="none" w:sz="0" w:space="0" w:color="auto"/>
                          </w:divBdr>
                          <w:divsChild>
                            <w:div w:id="1317878015">
                              <w:marLeft w:val="0"/>
                              <w:marRight w:val="0"/>
                              <w:marTop w:val="0"/>
                              <w:marBottom w:val="0"/>
                              <w:divBdr>
                                <w:top w:val="none" w:sz="0" w:space="0" w:color="auto"/>
                                <w:left w:val="none" w:sz="0" w:space="0" w:color="auto"/>
                                <w:bottom w:val="none" w:sz="0" w:space="0" w:color="auto"/>
                                <w:right w:val="none" w:sz="0" w:space="0" w:color="auto"/>
                              </w:divBdr>
                              <w:divsChild>
                                <w:div w:id="1243835305">
                                  <w:marLeft w:val="0"/>
                                  <w:marRight w:val="0"/>
                                  <w:marTop w:val="0"/>
                                  <w:marBottom w:val="0"/>
                                  <w:divBdr>
                                    <w:top w:val="none" w:sz="0" w:space="0" w:color="auto"/>
                                    <w:left w:val="none" w:sz="0" w:space="0" w:color="auto"/>
                                    <w:bottom w:val="none" w:sz="0" w:space="0" w:color="auto"/>
                                    <w:right w:val="none" w:sz="0" w:space="0" w:color="auto"/>
                                  </w:divBdr>
                                  <w:divsChild>
                                    <w:div w:id="1729497324">
                                      <w:marLeft w:val="0"/>
                                      <w:marRight w:val="0"/>
                                      <w:marTop w:val="0"/>
                                      <w:marBottom w:val="0"/>
                                      <w:divBdr>
                                        <w:top w:val="none" w:sz="0" w:space="0" w:color="auto"/>
                                        <w:left w:val="none" w:sz="0" w:space="0" w:color="auto"/>
                                        <w:bottom w:val="none" w:sz="0" w:space="0" w:color="auto"/>
                                        <w:right w:val="none" w:sz="0" w:space="0" w:color="auto"/>
                                      </w:divBdr>
                                      <w:divsChild>
                                        <w:div w:id="1753814490">
                                          <w:marLeft w:val="0"/>
                                          <w:marRight w:val="0"/>
                                          <w:marTop w:val="0"/>
                                          <w:marBottom w:val="0"/>
                                          <w:divBdr>
                                            <w:top w:val="none" w:sz="0" w:space="0" w:color="auto"/>
                                            <w:left w:val="none" w:sz="0" w:space="0" w:color="auto"/>
                                            <w:bottom w:val="none" w:sz="0" w:space="0" w:color="auto"/>
                                            <w:right w:val="none" w:sz="0" w:space="0" w:color="auto"/>
                                          </w:divBdr>
                                          <w:divsChild>
                                            <w:div w:id="920676015">
                                              <w:marLeft w:val="0"/>
                                              <w:marRight w:val="0"/>
                                              <w:marTop w:val="0"/>
                                              <w:marBottom w:val="0"/>
                                              <w:divBdr>
                                                <w:top w:val="none" w:sz="0" w:space="0" w:color="auto"/>
                                                <w:left w:val="none" w:sz="0" w:space="0" w:color="auto"/>
                                                <w:bottom w:val="none" w:sz="0" w:space="0" w:color="auto"/>
                                                <w:right w:val="none" w:sz="0" w:space="0" w:color="auto"/>
                                              </w:divBdr>
                                              <w:divsChild>
                                                <w:div w:id="104738047">
                                                  <w:marLeft w:val="0"/>
                                                  <w:marRight w:val="0"/>
                                                  <w:marTop w:val="0"/>
                                                  <w:marBottom w:val="0"/>
                                                  <w:divBdr>
                                                    <w:top w:val="none" w:sz="0" w:space="0" w:color="auto"/>
                                                    <w:left w:val="none" w:sz="0" w:space="0" w:color="auto"/>
                                                    <w:bottom w:val="none" w:sz="0" w:space="0" w:color="auto"/>
                                                    <w:right w:val="none" w:sz="0" w:space="0" w:color="auto"/>
                                                  </w:divBdr>
                                                  <w:divsChild>
                                                    <w:div w:id="7966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0137087">
      <w:bodyDiv w:val="1"/>
      <w:marLeft w:val="0"/>
      <w:marRight w:val="0"/>
      <w:marTop w:val="0"/>
      <w:marBottom w:val="0"/>
      <w:divBdr>
        <w:top w:val="none" w:sz="0" w:space="0" w:color="auto"/>
        <w:left w:val="none" w:sz="0" w:space="0" w:color="auto"/>
        <w:bottom w:val="none" w:sz="0" w:space="0" w:color="auto"/>
        <w:right w:val="none" w:sz="0" w:space="0" w:color="auto"/>
      </w:divBdr>
    </w:div>
    <w:div w:id="207697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dogovor2006@mail.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dogovor2006@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BD2F1D0B8D29B4BA3DFE097056E4D0D" ma:contentTypeVersion="0" ma:contentTypeDescription="Создание документа." ma:contentTypeScope="" ma:versionID="7a47e0ae94157942cf898e7bf7c28afb">
  <xsd:schema xmlns:xsd="http://www.w3.org/2001/XMLSchema" xmlns:xs="http://www.w3.org/2001/XMLSchema" xmlns:p="http://schemas.microsoft.com/office/2006/metadata/properties" targetNamespace="http://schemas.microsoft.com/office/2006/metadata/properties" ma:root="true" ma:fieldsID="b0eac66860ea086df0f290358b98aa1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7A4AB1-995F-4CF1-BA42-12708830D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835281-2B5A-4E7D-BB13-0586AA598BE5}">
  <ds:schemaRefs>
    <ds:schemaRef ds:uri="http://schemas.openxmlformats.org/officeDocument/2006/bibliography"/>
  </ds:schemaRefs>
</ds:datastoreItem>
</file>

<file path=customXml/itemProps3.xml><?xml version="1.0" encoding="utf-8"?>
<ds:datastoreItem xmlns:ds="http://schemas.openxmlformats.org/officeDocument/2006/customXml" ds:itemID="{78FB8F24-EBD0-4B60-85A5-E0BC213200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98F571-8196-4432-A3AF-14055B5AA9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3108</TotalTime>
  <Pages>8</Pages>
  <Words>3958</Words>
  <Characters>28357</Characters>
  <Application>Microsoft Office Word</Application>
  <DocSecurity>0</DocSecurity>
  <Lines>236</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32251</CharactersWithSpaces>
  <SharedDoc>false</SharedDoc>
  <HLinks>
    <vt:vector size="120" baseType="variant">
      <vt:variant>
        <vt:i4>983158</vt:i4>
      </vt:variant>
      <vt:variant>
        <vt:i4>57</vt:i4>
      </vt:variant>
      <vt:variant>
        <vt:i4>0</vt:i4>
      </vt:variant>
      <vt:variant>
        <vt:i4>5</vt:i4>
      </vt:variant>
      <vt:variant>
        <vt:lpwstr/>
      </vt:variant>
      <vt:variant>
        <vt:lpwstr>Регламент</vt:lpwstr>
      </vt:variant>
      <vt:variant>
        <vt:i4>983158</vt:i4>
      </vt:variant>
      <vt:variant>
        <vt:i4>54</vt:i4>
      </vt:variant>
      <vt:variant>
        <vt:i4>0</vt:i4>
      </vt:variant>
      <vt:variant>
        <vt:i4>5</vt:i4>
      </vt:variant>
      <vt:variant>
        <vt:lpwstr/>
      </vt:variant>
      <vt:variant>
        <vt:lpwstr>Регламент</vt:lpwstr>
      </vt:variant>
      <vt:variant>
        <vt:i4>983158</vt:i4>
      </vt:variant>
      <vt:variant>
        <vt:i4>51</vt:i4>
      </vt:variant>
      <vt:variant>
        <vt:i4>0</vt:i4>
      </vt:variant>
      <vt:variant>
        <vt:i4>5</vt:i4>
      </vt:variant>
      <vt:variant>
        <vt:lpwstr/>
      </vt:variant>
      <vt:variant>
        <vt:lpwstr>Регламент</vt:lpwstr>
      </vt:variant>
      <vt:variant>
        <vt:i4>72745047</vt:i4>
      </vt:variant>
      <vt:variant>
        <vt:i4>48</vt:i4>
      </vt:variant>
      <vt:variant>
        <vt:i4>0</vt:i4>
      </vt:variant>
      <vt:variant>
        <vt:i4>5</vt:i4>
      </vt:variant>
      <vt:variant>
        <vt:lpwstr>\\Server2008\СЦГ_ДОКУМЕНТЫ\04. УЧ_ЦЕНТР\01.Уч_Центр\14.Разное\2014\2014_03_03_04_Толстобоков_СТРОЙКА\ПП 1089 о конкурсе с огр.участием.doc</vt:lpwstr>
      </vt:variant>
      <vt:variant>
        <vt:lpwstr>Par55</vt:lpwstr>
      </vt:variant>
      <vt:variant>
        <vt:i4>983158</vt:i4>
      </vt:variant>
      <vt:variant>
        <vt:i4>45</vt:i4>
      </vt:variant>
      <vt:variant>
        <vt:i4>0</vt:i4>
      </vt:variant>
      <vt:variant>
        <vt:i4>5</vt:i4>
      </vt:variant>
      <vt:variant>
        <vt:lpwstr/>
      </vt:variant>
      <vt:variant>
        <vt:lpwstr>Регламент</vt:lpwstr>
      </vt:variant>
      <vt:variant>
        <vt:i4>983158</vt:i4>
      </vt:variant>
      <vt:variant>
        <vt:i4>42</vt:i4>
      </vt:variant>
      <vt:variant>
        <vt:i4>0</vt:i4>
      </vt:variant>
      <vt:variant>
        <vt:i4>5</vt:i4>
      </vt:variant>
      <vt:variant>
        <vt:lpwstr/>
      </vt:variant>
      <vt:variant>
        <vt:lpwstr>Регламент</vt:lpwstr>
      </vt:variant>
      <vt:variant>
        <vt:i4>983158</vt:i4>
      </vt:variant>
      <vt:variant>
        <vt:i4>39</vt:i4>
      </vt:variant>
      <vt:variant>
        <vt:i4>0</vt:i4>
      </vt:variant>
      <vt:variant>
        <vt:i4>5</vt:i4>
      </vt:variant>
      <vt:variant>
        <vt:lpwstr/>
      </vt:variant>
      <vt:variant>
        <vt:lpwstr>Регламент</vt:lpwstr>
      </vt:variant>
      <vt:variant>
        <vt:i4>983158</vt:i4>
      </vt:variant>
      <vt:variant>
        <vt:i4>36</vt:i4>
      </vt:variant>
      <vt:variant>
        <vt:i4>0</vt:i4>
      </vt:variant>
      <vt:variant>
        <vt:i4>5</vt:i4>
      </vt:variant>
      <vt:variant>
        <vt:lpwstr/>
      </vt:variant>
      <vt:variant>
        <vt:lpwstr>Регламент</vt:lpwstr>
      </vt:variant>
      <vt:variant>
        <vt:i4>983158</vt:i4>
      </vt:variant>
      <vt:variant>
        <vt:i4>33</vt:i4>
      </vt:variant>
      <vt:variant>
        <vt:i4>0</vt:i4>
      </vt:variant>
      <vt:variant>
        <vt:i4>5</vt:i4>
      </vt:variant>
      <vt:variant>
        <vt:lpwstr/>
      </vt:variant>
      <vt:variant>
        <vt:lpwstr>Регламент</vt:lpwstr>
      </vt:variant>
      <vt:variant>
        <vt:i4>73532521</vt:i4>
      </vt:variant>
      <vt:variant>
        <vt:i4>30</vt:i4>
      </vt:variant>
      <vt:variant>
        <vt:i4>0</vt:i4>
      </vt:variant>
      <vt:variant>
        <vt:i4>5</vt:i4>
      </vt:variant>
      <vt:variant>
        <vt:lpwstr/>
      </vt:variant>
      <vt:variant>
        <vt:lpwstr>Акцепт_на_размещение</vt:lpwstr>
      </vt:variant>
      <vt:variant>
        <vt:i4>5308502</vt:i4>
      </vt:variant>
      <vt:variant>
        <vt:i4>27</vt:i4>
      </vt:variant>
      <vt:variant>
        <vt:i4>0</vt:i4>
      </vt:variant>
      <vt:variant>
        <vt:i4>5</vt:i4>
      </vt:variant>
      <vt:variant>
        <vt:lpwstr/>
      </vt:variant>
      <vt:variant>
        <vt:lpwstr>Акцепт_на_обучение</vt:lpwstr>
      </vt:variant>
      <vt:variant>
        <vt:i4>70321203</vt:i4>
      </vt:variant>
      <vt:variant>
        <vt:i4>24</vt:i4>
      </vt:variant>
      <vt:variant>
        <vt:i4>0</vt:i4>
      </vt:variant>
      <vt:variant>
        <vt:i4>5</vt:i4>
      </vt:variant>
      <vt:variant>
        <vt:lpwstr/>
      </vt:variant>
      <vt:variant>
        <vt:lpwstr>Модуль9</vt:lpwstr>
      </vt:variant>
      <vt:variant>
        <vt:i4>70321203</vt:i4>
      </vt:variant>
      <vt:variant>
        <vt:i4>21</vt:i4>
      </vt:variant>
      <vt:variant>
        <vt:i4>0</vt:i4>
      </vt:variant>
      <vt:variant>
        <vt:i4>5</vt:i4>
      </vt:variant>
      <vt:variant>
        <vt:lpwstr/>
      </vt:variant>
      <vt:variant>
        <vt:lpwstr>Модуль8</vt:lpwstr>
      </vt:variant>
      <vt:variant>
        <vt:i4>70321203</vt:i4>
      </vt:variant>
      <vt:variant>
        <vt:i4>18</vt:i4>
      </vt:variant>
      <vt:variant>
        <vt:i4>0</vt:i4>
      </vt:variant>
      <vt:variant>
        <vt:i4>5</vt:i4>
      </vt:variant>
      <vt:variant>
        <vt:lpwstr/>
      </vt:variant>
      <vt:variant>
        <vt:lpwstr>Модуль7</vt:lpwstr>
      </vt:variant>
      <vt:variant>
        <vt:i4>70321203</vt:i4>
      </vt:variant>
      <vt:variant>
        <vt:i4>15</vt:i4>
      </vt:variant>
      <vt:variant>
        <vt:i4>0</vt:i4>
      </vt:variant>
      <vt:variant>
        <vt:i4>5</vt:i4>
      </vt:variant>
      <vt:variant>
        <vt:lpwstr/>
      </vt:variant>
      <vt:variant>
        <vt:lpwstr>Модуль6</vt:lpwstr>
      </vt:variant>
      <vt:variant>
        <vt:i4>70321203</vt:i4>
      </vt:variant>
      <vt:variant>
        <vt:i4>12</vt:i4>
      </vt:variant>
      <vt:variant>
        <vt:i4>0</vt:i4>
      </vt:variant>
      <vt:variant>
        <vt:i4>5</vt:i4>
      </vt:variant>
      <vt:variant>
        <vt:lpwstr/>
      </vt:variant>
      <vt:variant>
        <vt:lpwstr>Модуль5</vt:lpwstr>
      </vt:variant>
      <vt:variant>
        <vt:i4>70321203</vt:i4>
      </vt:variant>
      <vt:variant>
        <vt:i4>9</vt:i4>
      </vt:variant>
      <vt:variant>
        <vt:i4>0</vt:i4>
      </vt:variant>
      <vt:variant>
        <vt:i4>5</vt:i4>
      </vt:variant>
      <vt:variant>
        <vt:lpwstr/>
      </vt:variant>
      <vt:variant>
        <vt:lpwstr>Модуль4</vt:lpwstr>
      </vt:variant>
      <vt:variant>
        <vt:i4>70321203</vt:i4>
      </vt:variant>
      <vt:variant>
        <vt:i4>6</vt:i4>
      </vt:variant>
      <vt:variant>
        <vt:i4>0</vt:i4>
      </vt:variant>
      <vt:variant>
        <vt:i4>5</vt:i4>
      </vt:variant>
      <vt:variant>
        <vt:lpwstr/>
      </vt:variant>
      <vt:variant>
        <vt:lpwstr>Модуль3</vt:lpwstr>
      </vt:variant>
      <vt:variant>
        <vt:i4>70321203</vt:i4>
      </vt:variant>
      <vt:variant>
        <vt:i4>3</vt:i4>
      </vt:variant>
      <vt:variant>
        <vt:i4>0</vt:i4>
      </vt:variant>
      <vt:variant>
        <vt:i4>5</vt:i4>
      </vt:variant>
      <vt:variant>
        <vt:lpwstr/>
      </vt:variant>
      <vt:variant>
        <vt:lpwstr>Модуль2</vt:lpwstr>
      </vt:variant>
      <vt:variant>
        <vt:i4>70321203</vt:i4>
      </vt:variant>
      <vt:variant>
        <vt:i4>0</vt:i4>
      </vt:variant>
      <vt:variant>
        <vt:i4>0</vt:i4>
      </vt:variant>
      <vt:variant>
        <vt:i4>5</vt:i4>
      </vt:variant>
      <vt:variant>
        <vt:lpwstr/>
      </vt:variant>
      <vt:variant>
        <vt:lpwstr>Модуль1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cp:lastModifiedBy>Шаповалов Александр Валерьевич</cp:lastModifiedBy>
  <cp:revision>1683</cp:revision>
  <cp:lastPrinted>2018-03-27T19:10:00Z</cp:lastPrinted>
  <dcterms:created xsi:type="dcterms:W3CDTF">2017-01-30T17:30:00Z</dcterms:created>
  <dcterms:modified xsi:type="dcterms:W3CDTF">2021-03-11T23:23:00Z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0x0101000BD2F1D0B8D29B4BA3DFE097056E4D0D</vt:lpwstr>
  </property>
</Properties>
</file>