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86" w:rsidRPr="00AB0243" w:rsidRDefault="00B01386" w:rsidP="00B01386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Приложение 1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к Порядку определения объема и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предоставления субсидий некоммерческим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организациям - общинам коренных малочисленных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народов Севера, Сибири и Дальнего Востока, не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являющимся государственными (муниципальными)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учреждениями, на поддержку экономического развития</w:t>
      </w:r>
    </w:p>
    <w:p w:rsidR="00B01386" w:rsidRPr="00AB0243" w:rsidRDefault="00B01386" w:rsidP="00B01386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общин коренных малочисленных народов</w:t>
      </w:r>
    </w:p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B01386" w:rsidRPr="00AB0243" w:rsidTr="007E0E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В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________________________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от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_______________________</w:t>
            </w:r>
          </w:p>
          <w:p w:rsidR="00B01386" w:rsidRPr="006F1E2F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F1E2F">
              <w:rPr>
                <w:rFonts w:eastAsiaTheme="minorEastAsia"/>
                <w:color w:val="000000" w:themeColor="text1"/>
                <w:sz w:val="20"/>
                <w:szCs w:val="20"/>
              </w:rPr>
              <w:t>(наименование некоммерческой организации - родовой общины КМНС)</w:t>
            </w:r>
          </w:p>
        </w:tc>
      </w:tr>
    </w:tbl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01386" w:rsidRPr="0044103B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4103B">
        <w:rPr>
          <w:rFonts w:eastAsiaTheme="minorEastAsia"/>
          <w:b/>
          <w:color w:val="000000" w:themeColor="text1"/>
          <w:sz w:val="28"/>
          <w:szCs w:val="28"/>
        </w:rPr>
        <w:t>Заявление</w:t>
      </w:r>
    </w:p>
    <w:p w:rsidR="00B01386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4103B">
        <w:rPr>
          <w:rFonts w:eastAsiaTheme="minorEastAsia"/>
          <w:b/>
          <w:color w:val="000000" w:themeColor="text1"/>
          <w:sz w:val="28"/>
          <w:szCs w:val="28"/>
        </w:rPr>
        <w:t>на предоставление субсидии в целях развития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44103B">
        <w:rPr>
          <w:rFonts w:eastAsiaTheme="minorEastAsia"/>
          <w:b/>
          <w:color w:val="000000" w:themeColor="text1"/>
          <w:sz w:val="28"/>
          <w:szCs w:val="28"/>
        </w:rPr>
        <w:t xml:space="preserve">и поддержки </w:t>
      </w:r>
    </w:p>
    <w:p w:rsidR="00B01386" w:rsidRPr="0044103B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4103B">
        <w:rPr>
          <w:rFonts w:eastAsiaTheme="minorEastAsia"/>
          <w:b/>
          <w:color w:val="000000" w:themeColor="text1"/>
          <w:sz w:val="28"/>
          <w:szCs w:val="28"/>
        </w:rPr>
        <w:t>традиционных форм хозяйственной деятельности</w:t>
      </w:r>
    </w:p>
    <w:p w:rsidR="00B01386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4103B">
        <w:rPr>
          <w:rFonts w:eastAsiaTheme="minorEastAsia"/>
          <w:b/>
          <w:color w:val="000000" w:themeColor="text1"/>
          <w:sz w:val="28"/>
          <w:szCs w:val="28"/>
        </w:rPr>
        <w:t xml:space="preserve">и </w:t>
      </w:r>
      <w:proofErr w:type="spellStart"/>
      <w:r w:rsidRPr="0044103B">
        <w:rPr>
          <w:rFonts w:eastAsiaTheme="minorEastAsia"/>
          <w:b/>
          <w:color w:val="000000" w:themeColor="text1"/>
          <w:sz w:val="28"/>
          <w:szCs w:val="28"/>
        </w:rPr>
        <w:t>самозанятости</w:t>
      </w:r>
      <w:proofErr w:type="spellEnd"/>
      <w:r w:rsidRPr="0044103B">
        <w:rPr>
          <w:rFonts w:eastAsiaTheme="minorEastAsia"/>
          <w:b/>
          <w:color w:val="000000" w:themeColor="text1"/>
          <w:sz w:val="28"/>
          <w:szCs w:val="28"/>
        </w:rPr>
        <w:t xml:space="preserve"> коренных малочисленных народов </w:t>
      </w:r>
    </w:p>
    <w:p w:rsidR="00B01386" w:rsidRPr="0044103B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4103B">
        <w:rPr>
          <w:rFonts w:eastAsiaTheme="minorEastAsia"/>
          <w:b/>
          <w:color w:val="000000" w:themeColor="text1"/>
          <w:sz w:val="28"/>
          <w:szCs w:val="28"/>
        </w:rPr>
        <w:t>Севера,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44103B">
        <w:rPr>
          <w:rFonts w:eastAsiaTheme="minorEastAsia"/>
          <w:b/>
          <w:color w:val="000000" w:themeColor="text1"/>
          <w:sz w:val="28"/>
          <w:szCs w:val="28"/>
        </w:rPr>
        <w:t>Сибири и Дальнего Востока</w:t>
      </w:r>
    </w:p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8"/>
        <w:gridCol w:w="2112"/>
      </w:tblGrid>
      <w:tr w:rsidR="00B01386" w:rsidRPr="00AB0243" w:rsidTr="007E0E8C">
        <w:tc>
          <w:tcPr>
            <w:tcW w:w="8990" w:type="dxa"/>
            <w:gridSpan w:val="2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8990" w:type="dxa"/>
            <w:gridSpan w:val="2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(полное наименование некоммерческой организации - общины КМНС согласно свидетельству о государственной регистрации)</w:t>
            </w:r>
          </w:p>
        </w:tc>
      </w:tr>
      <w:tr w:rsidR="00B01386" w:rsidRPr="00AB0243" w:rsidTr="007E0E8C">
        <w:tc>
          <w:tcPr>
            <w:tcW w:w="8990" w:type="dxa"/>
            <w:gridSpan w:val="2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1. Сведения об организации</w:t>
            </w: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Юридический адрес (с почтовым индексом)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Фактический адрес (с почтовым индексом)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Телефон, факс (стационарный, мобильный)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Иные способы связи (при наличии)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C61A3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Фамилия, имя, отчество (при наличии)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0C61A3">
              <w:rPr>
                <w:rFonts w:eastAsiaTheme="minorEastAsia"/>
                <w:color w:val="000000" w:themeColor="text1"/>
                <w:sz w:val="28"/>
                <w:szCs w:val="28"/>
              </w:rPr>
              <w:t>руководителя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(председателя) общины КМНС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Код по общероссийскому классификатору внешнеэкономической деятельности </w:t>
            </w:r>
            <w:hyperlink r:id="rId4">
              <w:r w:rsidRPr="00AB0243">
                <w:rPr>
                  <w:rFonts w:eastAsiaTheme="minorEastAsia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Номер расчетного счета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Наименование кредитной организации (банка)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Общее количество сотрудников, из них: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количество членов общины;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количество сотрудников, осуществляющих работу на договорной основе.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Год получения субсидии (начиная с 2010 года)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8990" w:type="dxa"/>
            <w:gridSpan w:val="2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2. Сведения о планируемых мероприятиях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краткое описание)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Объем доходов за год, предшествующий году предоставления документов (руб.), всего, в том числе: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1) членские взносы;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2) целевые поступления от российских физических лиц;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3) целевые поступления от иностранных физических лиц и лиц без гражданства;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4) целевые поступления от российских коммерческих 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организаций;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5) целевые поступления от российских некоммерческих организаций;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6) целевые поступления от иностранных некоммерческих неправительственных организаций;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7) целевые поступления от иных иностранных организаций (указать наименование);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8) гранты, техническая или гуманитарная помощь от иностранных государств;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9) средства бюджетов всего, в том числе: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федерального бюджета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краевого бюджета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бюджета Петропавловск-Камчатского городского округа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10) доходы от всего, в том числе: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продажи товаров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выполнения работ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- оказания услуг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11) иные доходы (указать, какие).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мероприятий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(программы)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01386" w:rsidRPr="00AB0243" w:rsidTr="007E0E8C">
        <w:tc>
          <w:tcPr>
            <w:tcW w:w="6878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Общая сумма планируемых расходов на реализацию мероприятий</w:t>
            </w:r>
          </w:p>
        </w:tc>
        <w:tc>
          <w:tcPr>
            <w:tcW w:w="2112" w:type="dxa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01386" w:rsidRPr="00AB0243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3. Сведения о планируемом обеспечении достижения показателей</w:t>
      </w:r>
    </w:p>
    <w:p w:rsidR="00B01386" w:rsidRPr="00AB0243" w:rsidRDefault="00B01386" w:rsidP="00B01386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результата предоставления Субсидии в 20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___ </w:t>
      </w:r>
      <w:r w:rsidRPr="00AB0243">
        <w:rPr>
          <w:rFonts w:eastAsiaTheme="minorEastAsia"/>
          <w:color w:val="000000" w:themeColor="text1"/>
          <w:sz w:val="28"/>
          <w:szCs w:val="28"/>
        </w:rPr>
        <w:t>году:</w:t>
      </w:r>
    </w:p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43"/>
        <w:gridCol w:w="2604"/>
      </w:tblGrid>
      <w:tr w:rsidR="00B01386" w:rsidRPr="00AB0243" w:rsidTr="007E0E8C">
        <w:tc>
          <w:tcPr>
            <w:tcW w:w="4479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Ед. измерения (штук)</w:t>
            </w:r>
          </w:p>
        </w:tc>
        <w:tc>
          <w:tcPr>
            <w:tcW w:w="2604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Планируемое значение на 20</w:t>
            </w:r>
            <w:r w:rsidRPr="00F0615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___ 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B01386" w:rsidRPr="00AB0243" w:rsidTr="007E0E8C">
        <w:tc>
          <w:tcPr>
            <w:tcW w:w="4479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Количество материальных ценностей (оборудования, инвентаря), приобретенных 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общиной КМНС с использованием средств Субсидии</w:t>
            </w:r>
          </w:p>
        </w:tc>
        <w:tc>
          <w:tcPr>
            <w:tcW w:w="1843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B01386" w:rsidRPr="00AB0243" w:rsidRDefault="00B01386" w:rsidP="00B0138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01386" w:rsidRPr="00AB0243" w:rsidRDefault="00B01386" w:rsidP="00B01386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С порядком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на поддержку экономического развития общин коренных малочисленных народов ознакомлен(на).</w:t>
      </w:r>
    </w:p>
    <w:p w:rsidR="00B01386" w:rsidRPr="00AB0243" w:rsidRDefault="00B01386" w:rsidP="00B01386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При предоставлении Субсидии обязуюсь выполнять все условия, предусмотренные порядком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на поддержку экономического развития общин коренных малочисленных народов.</w:t>
      </w:r>
    </w:p>
    <w:p w:rsidR="00B01386" w:rsidRDefault="00B01386" w:rsidP="00B01386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Согласен(на) на приобретение материальных ценностей, указанных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AB0243">
        <w:rPr>
          <w:rFonts w:eastAsiaTheme="minorEastAsia"/>
          <w:color w:val="000000" w:themeColor="text1"/>
          <w:sz w:val="28"/>
          <w:szCs w:val="28"/>
        </w:rPr>
        <w:t xml:space="preserve"> в </w:t>
      </w:r>
      <w:hyperlink w:anchor="P178">
        <w:r w:rsidRPr="00AB0243">
          <w:rPr>
            <w:rFonts w:eastAsiaTheme="minorEastAsia"/>
            <w:color w:val="000000" w:themeColor="text1"/>
            <w:sz w:val="28"/>
            <w:szCs w:val="28"/>
          </w:rPr>
          <w:t>подпункте 3.1.</w:t>
        </w:r>
      </w:hyperlink>
      <w:r>
        <w:rPr>
          <w:rFonts w:eastAsiaTheme="minorEastAsia"/>
          <w:color w:val="000000" w:themeColor="text1"/>
          <w:sz w:val="28"/>
          <w:szCs w:val="28"/>
        </w:rPr>
        <w:t xml:space="preserve">4 </w:t>
      </w:r>
      <w:r w:rsidRPr="00AB0243">
        <w:rPr>
          <w:rFonts w:eastAsiaTheme="minorEastAsia"/>
          <w:color w:val="000000" w:themeColor="text1"/>
          <w:sz w:val="28"/>
          <w:szCs w:val="28"/>
        </w:rPr>
        <w:t xml:space="preserve">настоящего Порядка, путем безналичных расчетов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AB0243">
        <w:rPr>
          <w:rFonts w:eastAsiaTheme="minorEastAsia"/>
          <w:color w:val="000000" w:themeColor="text1"/>
          <w:sz w:val="28"/>
          <w:szCs w:val="28"/>
        </w:rPr>
        <w:t>с контрагентами в форме платежных поручений (с расчетного счета общины КМНС, открытого в российской кредитной организации).</w:t>
      </w:r>
    </w:p>
    <w:p w:rsidR="00B01386" w:rsidRPr="00AB0243" w:rsidRDefault="00B01386" w:rsidP="00B0138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DF3">
        <w:rPr>
          <w:rFonts w:ascii="Times New Roman" w:hAnsi="Times New Roman" w:cs="Times New Roman"/>
          <w:color w:val="000000" w:themeColor="text1"/>
          <w:sz w:val="28"/>
          <w:szCs w:val="28"/>
        </w:rPr>
        <w:t>Согласен(на) на осуществление проверки главным распорядителем бюджетных средств соблюдения порядка и условий предоставления субсидии, в том числе</w:t>
      </w:r>
      <w:r w:rsidRPr="00AB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достижения результатов предоставления субсидии, а также проверки органами муниципального финансового контроля в соответствии со </w:t>
      </w:r>
      <w:hyperlink r:id="rId5">
        <w:r w:rsidRPr="00AB02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AB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>
        <w:r w:rsidRPr="00AB02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AB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включение таких положений в Соглашение.</w:t>
      </w:r>
    </w:p>
    <w:p w:rsidR="00B01386" w:rsidRPr="00AB0243" w:rsidRDefault="00B01386" w:rsidP="00B01386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  <w:r w:rsidRPr="00AB0243">
        <w:rPr>
          <w:rFonts w:eastAsiaTheme="minorEastAsia"/>
          <w:color w:val="000000" w:themeColor="text1"/>
          <w:sz w:val="28"/>
          <w:szCs w:val="28"/>
        </w:rPr>
        <w:t>Достоверность информации, в том числе документов и информации в них содержащихся, являющихся приложением к настоящему заявлению подтверждаю.</w:t>
      </w:r>
    </w:p>
    <w:p w:rsidR="00B01386" w:rsidRPr="00AB0243" w:rsidRDefault="00B01386" w:rsidP="00B01386">
      <w:pPr>
        <w:widowControl w:val="0"/>
        <w:autoSpaceDE w:val="0"/>
        <w:autoSpaceDN w:val="0"/>
        <w:ind w:firstLine="539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01386" w:rsidRPr="00AB0243" w:rsidTr="007E0E8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86" w:rsidRPr="004F45CC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proofErr w:type="gramStart"/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</w:t>
            </w:r>
            <w:r w:rsidRPr="004F45CC">
              <w:rPr>
                <w:rFonts w:eastAsiaTheme="minorEastAsia"/>
                <w:color w:val="000000" w:themeColor="text1"/>
              </w:rPr>
              <w:t>(</w:t>
            </w:r>
            <w:proofErr w:type="gramEnd"/>
            <w:r w:rsidRPr="004F45CC">
              <w:rPr>
                <w:rFonts w:eastAsiaTheme="minorEastAsia"/>
                <w:color w:val="000000" w:themeColor="text1"/>
              </w:rPr>
              <w:t>должност</w:t>
            </w:r>
            <w:r>
              <w:rPr>
                <w:rFonts w:eastAsiaTheme="minorEastAsia"/>
                <w:color w:val="000000" w:themeColor="text1"/>
              </w:rPr>
              <w:t>ь</w:t>
            </w:r>
            <w:r w:rsidRPr="004F45CC">
              <w:rPr>
                <w:rFonts w:eastAsiaTheme="minorEastAsia"/>
                <w:color w:val="000000" w:themeColor="text1"/>
              </w:rPr>
              <w:t xml:space="preserve">, фамилия, </w:t>
            </w:r>
            <w:r>
              <w:rPr>
                <w:rFonts w:eastAsiaTheme="minorEastAsia"/>
                <w:color w:val="000000" w:themeColor="text1"/>
              </w:rPr>
              <w:t>имя, отчество (при наличии)</w:t>
            </w:r>
            <w:r w:rsidRPr="004F45CC">
              <w:rPr>
                <w:rFonts w:eastAsiaTheme="minorEastAsia"/>
                <w:color w:val="000000" w:themeColor="text1"/>
              </w:rPr>
              <w:t>, подпись руководителя</w:t>
            </w:r>
          </w:p>
          <w:p w:rsidR="00B01386" w:rsidRPr="00AB0243" w:rsidRDefault="00B01386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5CC">
              <w:rPr>
                <w:rFonts w:eastAsiaTheme="minorEastAsia"/>
                <w:color w:val="000000" w:themeColor="text1"/>
              </w:rPr>
              <w:t>(председателя) общины КМНС)</w:t>
            </w:r>
          </w:p>
        </w:tc>
      </w:tr>
      <w:tr w:rsidR="00B01386" w:rsidRPr="00AB0243" w:rsidTr="007E0E8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«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»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_________________20__ г.</w:t>
            </w:r>
          </w:p>
        </w:tc>
      </w:tr>
      <w:tr w:rsidR="00B01386" w:rsidRPr="00AB0243" w:rsidTr="007E0E8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01386" w:rsidRPr="00AB0243" w:rsidRDefault="00B01386" w:rsidP="007E0E8C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B01386" w:rsidRDefault="00B01386" w:rsidP="00B0138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01386" w:rsidRDefault="00B01386" w:rsidP="00B0138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01386" w:rsidRDefault="00B01386" w:rsidP="00B0138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C571A2" w:rsidRPr="00B01386" w:rsidRDefault="00C571A2" w:rsidP="00B01386">
      <w:bookmarkStart w:id="0" w:name="_GoBack"/>
      <w:bookmarkEnd w:id="0"/>
    </w:p>
    <w:sectPr w:rsidR="00C571A2" w:rsidRPr="00B01386" w:rsidSect="00C57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F"/>
    <w:rsid w:val="001C4359"/>
    <w:rsid w:val="00B01386"/>
    <w:rsid w:val="00B36EC6"/>
    <w:rsid w:val="00C571A2"/>
    <w:rsid w:val="00F2535C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CE71-0592-4619-BB68-9046CCA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Алиса Валерьевна</dc:creator>
  <cp:keywords/>
  <dc:description/>
  <cp:lastModifiedBy>Брынько Дина Ивановна</cp:lastModifiedBy>
  <cp:revision>4</cp:revision>
  <dcterms:created xsi:type="dcterms:W3CDTF">2022-05-29T22:13:00Z</dcterms:created>
  <dcterms:modified xsi:type="dcterms:W3CDTF">2024-04-21T22:14:00Z</dcterms:modified>
</cp:coreProperties>
</file>